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B6BDDB" w14:textId="77777777" w:rsidR="00385F45" w:rsidRDefault="00385F45">
      <w:pPr>
        <w:spacing w:after="480"/>
        <w:jc w:val="center"/>
      </w:pPr>
      <w:r>
        <w:rPr>
          <w:rFonts w:ascii="Arial" w:hAnsi="Arial" w:cs="Arial"/>
          <w:i/>
          <w:iCs/>
        </w:rPr>
        <w:t>УТРАТИЛО СИЛУ</w:t>
      </w:r>
      <w:r>
        <w:rPr>
          <w:rFonts w:ascii="Arial" w:hAnsi="Arial" w:cs="Arial"/>
          <w:i/>
          <w:iCs/>
        </w:rPr>
        <w:br/>
        <w:t xml:space="preserve">в соответствии с </w:t>
      </w:r>
      <w:hyperlink r:id="rId4" w:history="1">
        <w:r>
          <w:rPr>
            <w:rStyle w:val="a3"/>
            <w:rFonts w:ascii="Arial" w:hAnsi="Arial" w:cs="Arial"/>
            <w:i/>
            <w:iCs/>
          </w:rPr>
          <w:t>постановлением</w:t>
        </w:r>
      </w:hyperlink>
      <w:r>
        <w:rPr>
          <w:rFonts w:ascii="Arial" w:hAnsi="Arial" w:cs="Arial"/>
          <w:i/>
          <w:iCs/>
        </w:rPr>
        <w:t xml:space="preserve"> Правления Нацбанка КР от 23 декабря 2015 года № 78/7</w:t>
      </w:r>
    </w:p>
    <w:p w14:paraId="6D9E4C61" w14:textId="77777777" w:rsidR="00385F45" w:rsidRDefault="00385F45">
      <w:pPr>
        <w:spacing w:after="480"/>
        <w:jc w:val="center"/>
      </w:pPr>
      <w:r>
        <w:rPr>
          <w:rFonts w:ascii="Arial" w:hAnsi="Arial" w:cs="Arial"/>
          <w:b/>
          <w:bCs/>
          <w:noProof/>
          <w:sz w:val="32"/>
          <w:szCs w:val="32"/>
        </w:rPr>
        <w:drawing>
          <wp:inline distT="0" distB="0" distL="0" distR="0" wp14:anchorId="476D8562" wp14:editId="4FA2CEC0">
            <wp:extent cx="1152525" cy="1152525"/>
            <wp:effectExtent l="0" t="0" r="9525" b="9525"/>
            <wp:docPr id="1" name="Рисунок 3" descr="Описание: Описание: Описание: Описание: C:\Users\User\AppData\Local\Temp\CdbDocEditor\dfc8d5af-b1c5-42be-b2e6-2bc84b834992\document.files\image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Описание: Описание: Описание: C:\Users\User\AppData\Local\Temp\CdbDocEditor\dfc8d5af-b1c5-42be-b2e6-2bc84b834992\document.files\image00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E50C90" w14:textId="77777777" w:rsidR="00385F45" w:rsidRDefault="00385F45">
      <w:pPr>
        <w:spacing w:after="480"/>
        <w:jc w:val="center"/>
      </w:pPr>
      <w:r>
        <w:rPr>
          <w:rFonts w:ascii="Arial" w:hAnsi="Arial" w:cs="Arial"/>
          <w:b/>
          <w:bCs/>
          <w:sz w:val="32"/>
          <w:szCs w:val="32"/>
        </w:rPr>
        <w:t>НАЦИОНАЛЬНЫЙ БАНК КЫРГЫЗСКОЙ РЕСПУБЛИКИ</w:t>
      </w:r>
    </w:p>
    <w:p w14:paraId="2A1FDCBC" w14:textId="77777777" w:rsidR="00385F45" w:rsidRDefault="00385F45">
      <w:pPr>
        <w:spacing w:after="480"/>
        <w:jc w:val="center"/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14:paraId="2363EBD8" w14:textId="77777777" w:rsidR="00385F45" w:rsidRDefault="00385F45">
      <w:pPr>
        <w:spacing w:after="240"/>
      </w:pPr>
      <w:r>
        <w:rPr>
          <w:rFonts w:ascii="Arial" w:hAnsi="Arial" w:cs="Arial"/>
        </w:rPr>
        <w:t>от 7 декабря 2015 года № 75/1</w:t>
      </w:r>
    </w:p>
    <w:p w14:paraId="4B5B8540" w14:textId="77777777" w:rsidR="00385F45" w:rsidRDefault="00385F45">
      <w:pPr>
        <w:spacing w:before="400" w:after="400" w:line="276" w:lineRule="auto"/>
        <w:ind w:left="1134" w:right="1134"/>
        <w:jc w:val="center"/>
      </w:pPr>
      <w:r>
        <w:rPr>
          <w:rFonts w:ascii="Arial" w:hAnsi="Arial" w:cs="Arial"/>
          <w:b/>
          <w:bCs/>
          <w:sz w:val="28"/>
          <w:szCs w:val="28"/>
        </w:rPr>
        <w:t>О размерах обязательных резервов коммерческих банков</w:t>
      </w:r>
    </w:p>
    <w:p w14:paraId="1113C28B" w14:textId="77777777" w:rsidR="00385F45" w:rsidRDefault="00385F45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В соответствии со статьями </w:t>
      </w:r>
      <w:hyperlink r:id="rId6" w:anchor="st_7" w:history="1">
        <w:r>
          <w:rPr>
            <w:rStyle w:val="a3"/>
            <w:rFonts w:ascii="Arial" w:hAnsi="Arial" w:cs="Arial"/>
          </w:rPr>
          <w:t>7</w:t>
        </w:r>
      </w:hyperlink>
      <w:r>
        <w:rPr>
          <w:rFonts w:ascii="Arial" w:hAnsi="Arial" w:cs="Arial"/>
        </w:rPr>
        <w:t xml:space="preserve">, </w:t>
      </w:r>
      <w:hyperlink r:id="rId7" w:anchor="st_22" w:history="1">
        <w:r>
          <w:rPr>
            <w:rStyle w:val="a3"/>
            <w:rFonts w:ascii="Arial" w:hAnsi="Arial" w:cs="Arial"/>
          </w:rPr>
          <w:t>22</w:t>
        </w:r>
      </w:hyperlink>
      <w:r>
        <w:rPr>
          <w:rFonts w:ascii="Arial" w:hAnsi="Arial" w:cs="Arial"/>
        </w:rPr>
        <w:t xml:space="preserve"> и </w:t>
      </w:r>
      <w:hyperlink r:id="rId8" w:anchor="st_43" w:history="1">
        <w:r>
          <w:rPr>
            <w:rStyle w:val="a3"/>
            <w:rFonts w:ascii="Arial" w:hAnsi="Arial" w:cs="Arial"/>
          </w:rPr>
          <w:t>43</w:t>
        </w:r>
      </w:hyperlink>
      <w:r>
        <w:rPr>
          <w:rFonts w:ascii="Arial" w:hAnsi="Arial" w:cs="Arial"/>
        </w:rPr>
        <w:t xml:space="preserve"> Закона Кыргызской Республики "О Национальном банке Кыргызской Республики" и</w:t>
      </w:r>
      <w:r>
        <w:rPr>
          <w:rFonts w:ascii="Arial" w:hAnsi="Arial" w:cs="Arial"/>
          <w:color w:val="000000"/>
        </w:rPr>
        <w:t xml:space="preserve"> </w:t>
      </w:r>
      <w:hyperlink r:id="rId9" w:history="1">
        <w:r>
          <w:rPr>
            <w:rStyle w:val="a3"/>
            <w:rFonts w:ascii="Arial" w:hAnsi="Arial" w:cs="Arial"/>
          </w:rPr>
          <w:t>Положением</w:t>
        </w:r>
      </w:hyperlink>
      <w:r>
        <w:rPr>
          <w:rFonts w:ascii="Arial" w:hAnsi="Arial" w:cs="Arial"/>
          <w:color w:val="000000"/>
        </w:rPr>
        <w:t xml:space="preserve"> "Об обязательных резервах", утвержденным </w:t>
      </w:r>
      <w:hyperlink r:id="rId10" w:history="1">
        <w:r>
          <w:rPr>
            <w:rStyle w:val="a3"/>
            <w:rFonts w:ascii="Arial" w:hAnsi="Arial" w:cs="Arial"/>
          </w:rPr>
          <w:t>постановлением</w:t>
        </w:r>
      </w:hyperlink>
      <w:r>
        <w:rPr>
          <w:rFonts w:ascii="Arial" w:hAnsi="Arial" w:cs="Arial"/>
          <w:color w:val="000000"/>
        </w:rPr>
        <w:t xml:space="preserve"> Правления Национального банка </w:t>
      </w:r>
      <w:r>
        <w:rPr>
          <w:rFonts w:ascii="Arial" w:hAnsi="Arial" w:cs="Arial"/>
          <w:color w:val="000000"/>
        </w:rPr>
        <w:t xml:space="preserve">Кыргызской Республики от 19 марта 2010 года </w:t>
      </w:r>
      <w:r>
        <w:rPr>
          <w:rFonts w:ascii="Arial" w:hAnsi="Arial" w:cs="Arial"/>
        </w:rPr>
        <w:t>№ 8/2, Правление Национального банка Кыргызской Республики</w:t>
      </w:r>
    </w:p>
    <w:p w14:paraId="3E1AFD40" w14:textId="77777777" w:rsidR="00385F45" w:rsidRDefault="00385F45">
      <w:pPr>
        <w:spacing w:after="60" w:line="276" w:lineRule="auto"/>
        <w:ind w:firstLine="567"/>
        <w:jc w:val="center"/>
      </w:pPr>
      <w:r>
        <w:rPr>
          <w:rFonts w:ascii="Arial" w:hAnsi="Arial" w:cs="Arial"/>
        </w:rPr>
        <w:t>ПОСТАНОВЛЯЕТ:</w:t>
      </w:r>
    </w:p>
    <w:p w14:paraId="2C726747" w14:textId="77777777" w:rsidR="00385F45" w:rsidRDefault="00385F45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1. Установить следующие размеры обязательных резервов по обязательствам, входящим в расчетную базу обязательных резервов:</w:t>
      </w:r>
    </w:p>
    <w:p w14:paraId="3BF0DF44" w14:textId="77777777" w:rsidR="00385F45" w:rsidRDefault="00385F45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по обязательствам в национальной валюте - на уровне 4,0 процента суммы обязательств в национальной валюте, входящих в расчетную базу;</w:t>
      </w:r>
    </w:p>
    <w:p w14:paraId="22B210B1" w14:textId="77777777" w:rsidR="00385F45" w:rsidRDefault="00385F45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по обязательствам в иностранной валюте - на уровне 12,0 процента суммы обязательств в иностранной валюте, входящих в расчетную базу.</w:t>
      </w:r>
    </w:p>
    <w:p w14:paraId="243719BD" w14:textId="77777777" w:rsidR="00385F45" w:rsidRDefault="00385F45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2. Величину обязательных резервов рассчитывать как сумму обязательных резервов по обязательствам в национальной валюте и обязательных резервов по обязательствам в иностранной валюте.</w:t>
      </w:r>
    </w:p>
    <w:p w14:paraId="70E32D6A" w14:textId="77777777" w:rsidR="00385F45" w:rsidRDefault="00385F45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3. Юридическому управлению:</w:t>
      </w:r>
    </w:p>
    <w:p w14:paraId="56523FD5" w14:textId="77777777" w:rsidR="00385F45" w:rsidRDefault="00385F45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опубликовать настоящее постановление на официальном сайте Национального банка Кыргызской Республики;</w:t>
      </w:r>
    </w:p>
    <w:p w14:paraId="2C679FD4" w14:textId="77777777" w:rsidR="00385F45" w:rsidRDefault="00385F45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 w14:paraId="1E6B4C81" w14:textId="77777777" w:rsidR="00385F45" w:rsidRDefault="00385F45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4. Настоящее </w:t>
      </w:r>
      <w:r>
        <w:rPr>
          <w:rFonts w:ascii="Arial" w:hAnsi="Arial" w:cs="Arial"/>
          <w:color w:val="000000"/>
        </w:rPr>
        <w:t>постановление вступает в силу с 14 декабря 2015 года.</w:t>
      </w:r>
    </w:p>
    <w:p w14:paraId="1562A517" w14:textId="77777777" w:rsidR="00385F45" w:rsidRDefault="00385F45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 xml:space="preserve">5. Признать утратившим силу постановление Правления </w:t>
      </w:r>
      <w:r>
        <w:rPr>
          <w:rFonts w:ascii="Arial" w:hAnsi="Arial" w:cs="Arial"/>
        </w:rPr>
        <w:t>Национального банка Кыргызской Республики "О размерах обязательных резервов коммерческих банков" от 5 октября 2015 года № 60/1.</w:t>
      </w:r>
    </w:p>
    <w:p w14:paraId="04642DFD" w14:textId="77777777" w:rsidR="00385F45" w:rsidRDefault="00385F45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6. Экономическому управлению совместно с Управлением финансовой статистики и обзора довести настоящее постановление до сведения коммерческих банков.</w:t>
      </w:r>
    </w:p>
    <w:p w14:paraId="1244F318" w14:textId="77777777" w:rsidR="00385F45" w:rsidRDefault="00385F45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7. Контроль за исполнением настоящего постановления возложить на заместителя Председателя Национального банка Кыргызской Республики Н.Жениша.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 w14:paraId="387E9AB0" w14:textId="77777777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2E8B53" w14:textId="77777777" w:rsidR="00385F45" w:rsidRDefault="00385F45">
            <w:r>
              <w:t> 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A3E46A" w14:textId="77777777" w:rsidR="00385F45" w:rsidRDefault="00385F45">
            <w:pPr>
              <w:jc w:val="right"/>
            </w:pPr>
            <w:r>
              <w:t> </w:t>
            </w:r>
          </w:p>
        </w:tc>
      </w:tr>
      <w:tr w:rsidR="00000000" w14:paraId="3DE9D165" w14:textId="77777777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012628" w14:textId="77777777" w:rsidR="00385F45" w:rsidRDefault="00385F45">
            <w:r>
              <w:rPr>
                <w:rFonts w:ascii="Arial" w:hAnsi="Arial" w:cs="Arial"/>
                <w:b/>
                <w:bCs/>
              </w:rPr>
              <w:t>Председатель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21ACAB" w14:textId="77777777" w:rsidR="00385F45" w:rsidRDefault="00385F45">
            <w:pPr>
              <w:jc w:val="right"/>
            </w:pPr>
            <w:r>
              <w:rPr>
                <w:rFonts w:ascii="Arial" w:hAnsi="Arial" w:cs="Arial"/>
                <w:b/>
                <w:bCs/>
              </w:rPr>
              <w:t>Т. Абдыгулов</w:t>
            </w:r>
          </w:p>
        </w:tc>
      </w:tr>
    </w:tbl>
    <w:p w14:paraId="4E12EF27" w14:textId="77777777" w:rsidR="00385F45" w:rsidRDefault="00385F45">
      <w:r>
        <w:t> 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5F45"/>
    <w:rsid w:val="00385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A5E82C"/>
  <w15:chartTrackingRefBased/>
  <w15:docId w15:val="{82AC0820-E398-471A-AAEA-7786A3BB3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paragraph" w:styleId="a5">
    <w:name w:val="Balloon Text"/>
    <w:basedOn w:val="a"/>
    <w:link w:val="a6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Pr>
      <w:rFonts w:ascii="Tahoma" w:hAnsi="Tahoma" w:cs="Tahoma" w:hint="default"/>
    </w:rPr>
  </w:style>
  <w:style w:type="paragraph" w:customStyle="1" w:styleId="msochpdefault">
    <w:name w:val="msochpdefault"/>
    <w:basedOn w:val="a"/>
    <w:pPr>
      <w:spacing w:before="100" w:beforeAutospacing="1" w:after="100" w:afterAutospacing="1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bd.minjust.gov.kg/559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cbd.minjust.gov.kg/559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bd.minjust.gov.kg/559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g"/><Relationship Id="rId10" Type="http://schemas.openxmlformats.org/officeDocument/2006/relationships/hyperlink" Target="https://cbd.minjust.gov.kg/302334" TargetMode="External"/><Relationship Id="rId4" Type="http://schemas.openxmlformats.org/officeDocument/2006/relationships/hyperlink" Target="https://cbd.minjust.gov.kg/800728" TargetMode="External"/><Relationship Id="rId9" Type="http://schemas.openxmlformats.org/officeDocument/2006/relationships/hyperlink" Target="https://cbd.minjust.gov.kg/30233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352</Words>
  <Characters>2012</Characters>
  <Application>Microsoft Office Word</Application>
  <DocSecurity>0</DocSecurity>
  <Lines>16</Lines>
  <Paragraphs>4</Paragraphs>
  <ScaleCrop>false</ScaleCrop>
  <Company/>
  <LinksUpToDate>false</LinksUpToDate>
  <CharactersWithSpaces>2360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2023-12-15T21:36:00Z</dcterms:created>
  <dcterms:modified xsi:type="dcterms:W3CDTF">2023-12-15T21:36:00Z</dcterms:modified>
</cp:coreProperties>
</file>