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121A4" w14:textId="77777777" w:rsidR="002D268F" w:rsidRDefault="002D268F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54D08C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48AA3" w14:textId="77777777" w:rsidR="002D268F" w:rsidRDefault="002D268F"/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76502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AD6BE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Утверждены</w:t>
            </w:r>
            <w:r>
              <w:br/>
            </w:r>
            <w:hyperlink r:id="rId4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30 июня 2010 года N 52/1</w:t>
            </w:r>
          </w:p>
        </w:tc>
      </w:tr>
    </w:tbl>
    <w:p w14:paraId="47564DED" w14:textId="77777777" w:rsidR="002D268F" w:rsidRDefault="002D268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ПРАВИЛА</w:t>
      </w:r>
      <w:r>
        <w:rPr>
          <w:b/>
          <w:bCs/>
        </w:rPr>
        <w:br/>
        <w:t>регистрации залогового обеспечения в виде ценных бумаг, размещаемых через Национальный банк Кыргызской Республики по межбанковским кредитным операциям</w:t>
      </w:r>
    </w:p>
    <w:p w14:paraId="54F84733" w14:textId="77777777" w:rsidR="002D268F" w:rsidRDefault="002D268F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i/>
            <w:iCs/>
          </w:rPr>
          <w:t>30 октября 2014 года № 47/10</w:t>
        </w:r>
      </w:hyperlink>
      <w:r>
        <w:rPr>
          <w:i/>
          <w:iCs/>
        </w:rPr>
        <w:t xml:space="preserve">, </w:t>
      </w:r>
      <w:hyperlink r:id="rId6" w:history="1">
        <w:r>
          <w:rPr>
            <w:rStyle w:val="a3"/>
            <w:i/>
            <w:iCs/>
          </w:rPr>
          <w:t>23 июня 2017 года № 2017-П-15/26-3</w:t>
        </w:r>
      </w:hyperlink>
      <w:r>
        <w:rPr>
          <w:i/>
          <w:iCs/>
        </w:rPr>
        <w:t xml:space="preserve">, </w:t>
      </w:r>
      <w:hyperlink r:id="rId7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53D06204" w14:textId="77777777" w:rsidR="002D268F" w:rsidRDefault="002D268F">
      <w:pPr>
        <w:spacing w:before="200" w:after="200" w:line="276" w:lineRule="auto"/>
        <w:ind w:left="1134" w:right="1134" w:firstLine="0"/>
        <w:jc w:val="center"/>
      </w:pPr>
      <w:bookmarkStart w:id="0" w:name="r1"/>
      <w:bookmarkEnd w:id="0"/>
      <w:r>
        <w:rPr>
          <w:b/>
          <w:bCs/>
        </w:rPr>
        <w:t>1. Общие положения</w:t>
      </w:r>
    </w:p>
    <w:p w14:paraId="7C4D2245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1. (Утратил силу в соответствии с </w:t>
      </w:r>
      <w:hyperlink r:id="rId8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23 июня 2017 года № 2017-П-15/26-3)</w:t>
      </w:r>
    </w:p>
    <w:p w14:paraId="3628A3B5" w14:textId="77777777" w:rsidR="002D268F" w:rsidRDefault="002D268F">
      <w:pPr>
        <w:spacing w:after="60" w:line="276" w:lineRule="auto"/>
        <w:ind w:firstLine="567"/>
      </w:pPr>
      <w:r>
        <w:t>2. Настоящие Правила разработаны в целях упорядочения процесса регистрации договоров о залоге в Национальном банке Кыргызской Республики (далее - Национальный банк), предметом залога в которых являются государственные ценные бумаги Правительства Кыргызской Республики и ноты Национального банка (далее - ЦБ), размещаемые через Национальный банк и учитываемые в депозитарии в Национальном банке по межбанковским кредитным операциям, а также действий по отношению к залоговому имуществу в случаях исполнения либо н</w:t>
      </w:r>
      <w:r>
        <w:t>еисполнения обязательства, обеспеченного залогом.</w:t>
      </w:r>
    </w:p>
    <w:p w14:paraId="501D2D4C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9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0A5F8E96" w14:textId="77777777" w:rsidR="002D268F" w:rsidRDefault="002D268F">
      <w:pPr>
        <w:spacing w:before="200" w:after="200" w:line="276" w:lineRule="auto"/>
        <w:ind w:left="1134" w:right="1134" w:firstLine="0"/>
        <w:jc w:val="center"/>
      </w:pPr>
      <w:bookmarkStart w:id="1" w:name="r2"/>
      <w:bookmarkEnd w:id="1"/>
      <w:r>
        <w:rPr>
          <w:b/>
          <w:bCs/>
        </w:rPr>
        <w:t>2. Термины, используемые в настоящих Правилах</w:t>
      </w:r>
    </w:p>
    <w:p w14:paraId="0EEDB908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Ценные бумаги, размещаемые через Национальный банк</w:t>
      </w:r>
      <w:r>
        <w:t xml:space="preserve"> - </w:t>
      </w:r>
      <w:r>
        <w:t>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</w:t>
      </w:r>
    </w:p>
    <w:p w14:paraId="50E025A5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 xml:space="preserve">Депозитарий </w:t>
      </w:r>
      <w:r>
        <w:t>- Национальный банк, осуществляющий депозитарный учет и хранение ЦБ, регистрацию перехода и подтверждение права собственности на ЦБ.</w:t>
      </w:r>
    </w:p>
    <w:p w14:paraId="42111E8E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Депо-счет</w:t>
      </w:r>
      <w:r>
        <w:t xml:space="preserve"> - запись (либо совокупность записей), создающаяся для каждой ЦБ в целях их учета и хранения.</w:t>
      </w:r>
    </w:p>
    <w:p w14:paraId="25CE11D8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Залоговый субсчет счета "депо" (залоговый субсчет)</w:t>
      </w:r>
      <w:r>
        <w:t xml:space="preserve"> - раздел счета "депо" Прямого участника в депозитарии, предназначенный для учета залоговых обременений прав на ЦБ, основанных на законе или договоре.</w:t>
      </w:r>
    </w:p>
    <w:p w14:paraId="6D8F404A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Инвестиционный субсчет счета "депо" (инвестиционный субсчет)</w:t>
      </w:r>
      <w:r>
        <w:t xml:space="preserve"> - раздел счета "депо" Прямого участника в депозитарии, в отношении которого не устанавливается ограничений на осуществление переводов ЦБ.</w:t>
      </w:r>
    </w:p>
    <w:p w14:paraId="2BA25942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Общий субсчет счета "депо" (общий субсчет)</w:t>
      </w:r>
      <w:r>
        <w:t xml:space="preserve"> - раздел счета "депо" Прямого участника в депозитарии для учета в совокупности ЦБ, принадлежащих его клиентам - владельцам ЦБ. Переводы ЦБ с этого субсчета могут производиться только по поручению владельцев ЦБ.</w:t>
      </w:r>
    </w:p>
    <w:p w14:paraId="0E4714EB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Прямой участник</w:t>
      </w:r>
      <w:r>
        <w:t xml:space="preserve"> - коммерческий банк, лицензируемый Национальным банком, имеющий корреспондентский/текущий счет в Национальном банке, Социальный фонд Кыргызской Республики, Государственный накопительный пенсионный фонд при Социальном фонде Кыргызской Республики, ЗАО "Центральный депозитарий" и Агентство по защите депозитов Кыргызской Республики, заключившие с Национальным банком соответствующий договор о работе на рынке ЦБ, размещаемых через Национальный банк.</w:t>
      </w:r>
    </w:p>
    <w:p w14:paraId="57FA29FA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Уполномоченное лицо</w:t>
      </w:r>
      <w:r>
        <w:t xml:space="preserve"> - лицо, обладающее соответствующими полномочиями, закрепленными официальным письмом, доверенностью или извещением.</w:t>
      </w:r>
    </w:p>
    <w:p w14:paraId="332934E9" w14:textId="77777777" w:rsidR="002D268F" w:rsidRDefault="002D268F">
      <w:pPr>
        <w:spacing w:after="60" w:line="276" w:lineRule="auto"/>
        <w:ind w:firstLine="567"/>
      </w:pPr>
      <w:r>
        <w:rPr>
          <w:b/>
          <w:bCs/>
        </w:rPr>
        <w:t>Управляющий залогом</w:t>
      </w:r>
      <w:r>
        <w:t xml:space="preserve"> - прямой участник, не являющийся Залогодателем, выступающий на основании договора-поручения управляющим залогом от имени Залогодержателя, не имеющего депо-счета в Депозитарии.</w:t>
      </w:r>
    </w:p>
    <w:p w14:paraId="4EDFA75C" w14:textId="77777777" w:rsidR="002D268F" w:rsidRDefault="002D268F">
      <w:pPr>
        <w:spacing w:after="60" w:line="276" w:lineRule="auto"/>
        <w:ind w:firstLine="567"/>
      </w:pPr>
      <w:r>
        <w:rPr>
          <w:b/>
          <w:bCs/>
          <w:i/>
          <w:iCs/>
        </w:rPr>
        <w:t xml:space="preserve">(Абзац утратил силу в соответствии с </w:t>
      </w:r>
      <w:hyperlink r:id="rId10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23 мая 2018 года № 2018-П-15/18-1</w:t>
      </w:r>
      <w:r>
        <w:rPr>
          <w:b/>
          <w:bCs/>
          <w:i/>
          <w:iCs/>
        </w:rPr>
        <w:t>)</w:t>
      </w:r>
    </w:p>
    <w:p w14:paraId="752450A8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11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0D372DE0" w14:textId="77777777" w:rsidR="002D268F" w:rsidRDefault="002D268F">
      <w:pPr>
        <w:spacing w:before="200" w:after="200" w:line="276" w:lineRule="auto"/>
        <w:ind w:left="1134" w:right="1134" w:firstLine="0"/>
        <w:jc w:val="center"/>
      </w:pPr>
      <w:bookmarkStart w:id="2" w:name="r3"/>
      <w:bookmarkEnd w:id="2"/>
      <w:r>
        <w:rPr>
          <w:b/>
          <w:bCs/>
        </w:rPr>
        <w:t>3. Порядок регистрации договоров о залоге</w:t>
      </w:r>
    </w:p>
    <w:p w14:paraId="18E7B322" w14:textId="77777777" w:rsidR="002D268F" w:rsidRDefault="002D268F">
      <w:pPr>
        <w:spacing w:after="60" w:line="276" w:lineRule="auto"/>
        <w:ind w:firstLine="567"/>
      </w:pPr>
      <w:r>
        <w:t>3. Договоры о залоге, заключенные между Прямыми участниками, имеющими депо-счета в Депозитарии, предоставляются в Национальный банк и регистрируются в Национальном банке при заключении сделки вне Автоматизированной торговой системе (далее - АТС).</w:t>
      </w:r>
    </w:p>
    <w:p w14:paraId="0BCFE124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12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40FCE7FD" w14:textId="77777777" w:rsidR="002D268F" w:rsidRDefault="002D268F">
      <w:pPr>
        <w:spacing w:after="60" w:line="276" w:lineRule="auto"/>
        <w:ind w:firstLine="567"/>
      </w:pPr>
      <w:r>
        <w:t>4. Кредитор (в дальнейшем - Залогодержатель) не может требовать реализации своих прав, предусмотренных законодательством, по незарегистрированному в Национальном банке договору о залоге в соответствии с настоящими Правилами.</w:t>
      </w:r>
    </w:p>
    <w:p w14:paraId="415C9A72" w14:textId="77777777" w:rsidR="002D268F" w:rsidRDefault="002D268F">
      <w:pPr>
        <w:spacing w:after="60" w:line="276" w:lineRule="auto"/>
        <w:ind w:firstLine="567"/>
      </w:pPr>
      <w:r>
        <w:t>5. В целях минимизации рисков договора о залоге регистрируются в Национальном банке до перечисления денежных средств на счет Заемщика (в дальнейшем - Залогодателя).</w:t>
      </w:r>
    </w:p>
    <w:p w14:paraId="189DD079" w14:textId="77777777" w:rsidR="002D268F" w:rsidRDefault="002D268F">
      <w:pPr>
        <w:spacing w:after="60" w:line="276" w:lineRule="auto"/>
        <w:ind w:firstLine="567"/>
      </w:pPr>
      <w:r>
        <w:t>6. Для регистрации договора о залоге в Национальном банке Залогодателем представляются следующие документы:</w:t>
      </w:r>
    </w:p>
    <w:p w14:paraId="79536940" w14:textId="77777777" w:rsidR="002D268F" w:rsidRDefault="002D268F">
      <w:pPr>
        <w:spacing w:after="60" w:line="276" w:lineRule="auto"/>
        <w:ind w:firstLine="567"/>
      </w:pPr>
      <w:r>
        <w:t>- договор о залоге в 3-х подлинных экземплярах, подписанных уполномоченными лицами Залогодателя и Залогодержателя, и заверенных их печатями;</w:t>
      </w:r>
    </w:p>
    <w:p w14:paraId="0FF9BE67" w14:textId="77777777" w:rsidR="002D268F" w:rsidRDefault="002D268F">
      <w:pPr>
        <w:spacing w:after="60" w:line="276" w:lineRule="auto"/>
        <w:ind w:firstLine="567"/>
      </w:pPr>
      <w:r>
        <w:t>- копия обязательства (кредитного договора, соглашения), обеспечиваемого залогом;</w:t>
      </w:r>
    </w:p>
    <w:p w14:paraId="7B0A3C86" w14:textId="77777777" w:rsidR="002D268F" w:rsidRDefault="002D268F">
      <w:pPr>
        <w:spacing w:after="60" w:line="276" w:lineRule="auto"/>
        <w:ind w:firstLine="567"/>
      </w:pPr>
      <w:r>
        <w:t>- договор-поручение между Залогодержателем и Управляющим залогом, в случаях, указанных в пункте 14 настоящих Правил;</w:t>
      </w:r>
    </w:p>
    <w:p w14:paraId="52C0C8FB" w14:textId="77777777" w:rsidR="002D268F" w:rsidRDefault="002D268F">
      <w:pPr>
        <w:spacing w:after="60" w:line="276" w:lineRule="auto"/>
        <w:ind w:firstLine="567"/>
      </w:pPr>
      <w:r>
        <w:t>- поручение Залогодателя на перевод закладываемых ЦБ с инвестиционного на залоговый субсчет в Депозитарии (</w:t>
      </w:r>
      <w:hyperlink r:id="rId13" w:anchor="p1" w:history="1">
        <w:r>
          <w:rPr>
            <w:rStyle w:val="a3"/>
          </w:rPr>
          <w:t>приложение 1</w:t>
        </w:r>
      </w:hyperlink>
      <w:r>
        <w:t>);</w:t>
      </w:r>
    </w:p>
    <w:p w14:paraId="48EB1907" w14:textId="77777777" w:rsidR="002D268F" w:rsidRDefault="002D268F">
      <w:pPr>
        <w:spacing w:after="60" w:line="276" w:lineRule="auto"/>
        <w:ind w:firstLine="567"/>
      </w:pPr>
      <w:r>
        <w:t>- наличие подтверждения об оплате за регистрацию договоров о залоге в Национальном банке.</w:t>
      </w:r>
    </w:p>
    <w:p w14:paraId="7E2C0532" w14:textId="77777777" w:rsidR="002D268F" w:rsidRDefault="002D268F">
      <w:pPr>
        <w:spacing w:after="60" w:line="276" w:lineRule="auto"/>
        <w:ind w:firstLine="567"/>
      </w:pPr>
      <w:r>
        <w:t>7. Договор о залоге должен содержать обязательные положения, перечень которых указан в Типовом договоре о залоге (</w:t>
      </w:r>
      <w:hyperlink r:id="rId14" w:anchor="p2" w:history="1">
        <w:r>
          <w:rPr>
            <w:rStyle w:val="a3"/>
          </w:rPr>
          <w:t>приложение 2</w:t>
        </w:r>
      </w:hyperlink>
      <w:r>
        <w:t>).</w:t>
      </w:r>
    </w:p>
    <w:p w14:paraId="79D03F54" w14:textId="77777777" w:rsidR="002D268F" w:rsidRDefault="002D268F">
      <w:pPr>
        <w:spacing w:after="60" w:line="276" w:lineRule="auto"/>
        <w:ind w:firstLine="567"/>
      </w:pPr>
      <w:r>
        <w:t>8. Если Залогодатель предоставляет в Национальный банк полный пакет документов, оформленных соответствующим образом не позднее 17.00 ч., Национальный банк регистрирует договора о залоге в день их предоставления. Если Залогодатель представляет документы позже 17.00 ч., Национальный банк осуществляет регистрацию договоров о залоге на следующий рабочий день.</w:t>
      </w:r>
    </w:p>
    <w:p w14:paraId="451A7692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постановлений Правления Нацбанка КР от </w:t>
      </w:r>
      <w:hyperlink r:id="rId15" w:history="1">
        <w:r>
          <w:rPr>
            <w:rStyle w:val="a3"/>
            <w:i/>
            <w:iCs/>
          </w:rPr>
          <w:t>23 июня 2017 года № 2017-П-15/26-3</w:t>
        </w:r>
      </w:hyperlink>
      <w:r>
        <w:rPr>
          <w:i/>
          <w:iCs/>
        </w:rPr>
        <w:t xml:space="preserve">, </w:t>
      </w:r>
      <w:hyperlink r:id="rId16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23439F06" w14:textId="77777777" w:rsidR="002D268F" w:rsidRDefault="002D268F">
      <w:pPr>
        <w:spacing w:after="60" w:line="276" w:lineRule="auto"/>
        <w:ind w:firstLine="567"/>
      </w:pPr>
      <w:r>
        <w:t>9. Национальный банк проверяет в представленных договорах о залоге наличие указанных в них ЦБ на депо-счетах Залогодателя в Депозитарии. Регистрация Договора о залоге осуществляется в АТС, работа АТС регулируется постановлением Правления. В договор о залоге вносится запись о дате и номере их регистрации, заверенная подписью контролера Депозитария. Один экземпляр договора о залоге остается в Национальном банке, второй и третий экземпляры передаются Залогодержателю и Залогодателю соответственно.</w:t>
      </w:r>
    </w:p>
    <w:p w14:paraId="743876CD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17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35329D92" w14:textId="77777777" w:rsidR="002D268F" w:rsidRDefault="002D268F">
      <w:pPr>
        <w:spacing w:after="60" w:line="276" w:lineRule="auto"/>
        <w:ind w:firstLine="567"/>
      </w:pPr>
      <w:r>
        <w:t>10. Национальный банк может отказать в регистрации договоров о залоге в случаях, если:</w:t>
      </w:r>
    </w:p>
    <w:p w14:paraId="71D3B0B2" w14:textId="77777777" w:rsidR="002D268F" w:rsidRDefault="002D268F">
      <w:pPr>
        <w:spacing w:after="60" w:line="276" w:lineRule="auto"/>
        <w:ind w:firstLine="567"/>
      </w:pPr>
      <w:r>
        <w:t>- заключенные договора не соответствуют требованиям, предусмотренным настоящими Правилами;</w:t>
      </w:r>
    </w:p>
    <w:p w14:paraId="612E8184" w14:textId="77777777" w:rsidR="002D268F" w:rsidRDefault="002D268F">
      <w:pPr>
        <w:spacing w:after="60" w:line="276" w:lineRule="auto"/>
        <w:ind w:firstLine="567"/>
      </w:pPr>
      <w:r>
        <w:t>- на депо-счетах Залогодателя в Депозитарии не числятся ЦБ, указанные в договорах о залоге и поручении Залогодателя;</w:t>
      </w:r>
    </w:p>
    <w:p w14:paraId="502B91AC" w14:textId="77777777" w:rsidR="002D268F" w:rsidRDefault="002D268F">
      <w:pPr>
        <w:spacing w:after="60" w:line="276" w:lineRule="auto"/>
        <w:ind w:firstLine="567"/>
      </w:pPr>
      <w:r>
        <w:t>- предоставлен не полный пакет документов либо документы оформлены не надлежащим образом.</w:t>
      </w:r>
    </w:p>
    <w:p w14:paraId="328062D4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18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025C35B6" w14:textId="77777777" w:rsidR="002D268F" w:rsidRDefault="002D268F">
      <w:pPr>
        <w:spacing w:after="60" w:line="276" w:lineRule="auto"/>
        <w:ind w:firstLine="567"/>
      </w:pPr>
      <w:r>
        <w:t>11. Полное либо частичное высвобождение ЦБ, находящихся в залоге, производится Национальным банком по извещению Залогодержателя, представленному им по установленной форме (</w:t>
      </w:r>
      <w:hyperlink r:id="rId19" w:anchor="p3" w:history="1">
        <w:r>
          <w:rPr>
            <w:rStyle w:val="a3"/>
          </w:rPr>
          <w:t>приложение 3</w:t>
        </w:r>
      </w:hyperlink>
      <w:r>
        <w:t>) не позднее 17.00 ч. В случае предоставления Залогодержателем извещения после 17.00 ч., Национальный банк осуществляет высвобождение ЦБ на следующий рабочий день.</w:t>
      </w:r>
    </w:p>
    <w:p w14:paraId="268540AA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20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610E806A" w14:textId="77777777" w:rsidR="002D268F" w:rsidRDefault="002D268F">
      <w:pPr>
        <w:spacing w:after="60" w:line="276" w:lineRule="auto"/>
        <w:ind w:firstLine="567"/>
      </w:pPr>
      <w:r>
        <w:t>12. Замену находящихся в залоге ЦБ на ЦБ других эмиссий Национальный банк производит на основе новых договоров о залоге между Залогодателем и Залогодержателем, с их регистрацией в порядке, установленном настоящими Правилами. Дополнительный залог ценных бумаг и/или их частичное высвобождение к действующему договору о залоге производится на основе Дополнительного соглашения к Договору о залоге (</w:t>
      </w:r>
      <w:hyperlink r:id="rId21" w:anchor="p5" w:history="1">
        <w:r>
          <w:rPr>
            <w:rStyle w:val="a3"/>
          </w:rPr>
          <w:t>Приложение 5</w:t>
        </w:r>
      </w:hyperlink>
      <w:r>
        <w:t>).</w:t>
      </w:r>
    </w:p>
    <w:p w14:paraId="04615E5E" w14:textId="77777777" w:rsidR="002D268F" w:rsidRDefault="002D268F">
      <w:pPr>
        <w:spacing w:after="60" w:line="276" w:lineRule="auto"/>
        <w:ind w:firstLine="567"/>
      </w:pPr>
      <w:r>
        <w:t>При этом замена заложенных ЦБ на ЦБ нового выпуска в день их эмиссии не производится.</w:t>
      </w:r>
    </w:p>
    <w:p w14:paraId="266DF94B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22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64016E1D" w14:textId="77777777" w:rsidR="002D268F" w:rsidRDefault="002D268F">
      <w:pPr>
        <w:spacing w:after="60" w:line="276" w:lineRule="auto"/>
        <w:ind w:firstLine="567"/>
      </w:pPr>
      <w:r>
        <w:t>13. За регистрацию договоров о залоге в Национальном банке устанавливается сбор в размере 300 сом.</w:t>
      </w:r>
    </w:p>
    <w:p w14:paraId="25EA2D65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23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23DC53E2" w14:textId="77777777" w:rsidR="002D268F" w:rsidRDefault="002D268F">
      <w:pPr>
        <w:spacing w:before="200" w:after="200" w:line="276" w:lineRule="auto"/>
        <w:ind w:left="1134" w:right="1134" w:firstLine="0"/>
        <w:jc w:val="center"/>
      </w:pPr>
      <w:bookmarkStart w:id="3" w:name="r4"/>
      <w:bookmarkEnd w:id="3"/>
      <w:r>
        <w:rPr>
          <w:b/>
          <w:bCs/>
        </w:rPr>
        <w:t>4. Некоторые особенности регистрации договоров о залоге</w:t>
      </w:r>
    </w:p>
    <w:p w14:paraId="568AD6EC" w14:textId="77777777" w:rsidR="002D268F" w:rsidRDefault="002D268F">
      <w:pPr>
        <w:spacing w:after="60" w:line="276" w:lineRule="auto"/>
        <w:ind w:firstLine="567"/>
      </w:pPr>
      <w:r>
        <w:t>14. Если Залогодержатель (юридическое лицо - резидент/нерезидент) не имеет депо-счета в Депозитарии, Национальный банк регистрирует договор о залоге при условии, что Залогодержатель заключил с одним из Первичных дилеров (не являющимся Залогодателем) договор-поручение, по которому последний согласен выступить Управляющим залогом. В договоре-поручении должно быть предусмотрено, что Залогодержатель делегирует Управляющему залогом право подписи от его имени документов, связанных с залоговыми операциями в соотве</w:t>
      </w:r>
      <w:r>
        <w:t>тствии с настоящими Правилами.</w:t>
      </w:r>
    </w:p>
    <w:p w14:paraId="27640310" w14:textId="77777777" w:rsidR="002D268F" w:rsidRDefault="002D268F">
      <w:pPr>
        <w:spacing w:after="60" w:line="276" w:lineRule="auto"/>
        <w:ind w:firstLine="567"/>
      </w:pPr>
      <w:r>
        <w:t>Подлинный экземпляр договора-поручения, подписанного между Залогодержателем и Управляющим залогом, представляется в Национальный банк одновременно с документами, указанными в пункте 6 настоящих Правил.</w:t>
      </w:r>
    </w:p>
    <w:p w14:paraId="42D642CC" w14:textId="77777777" w:rsidR="002D268F" w:rsidRDefault="002D268F">
      <w:pPr>
        <w:spacing w:after="60" w:line="276" w:lineRule="auto"/>
        <w:ind w:firstLine="567"/>
      </w:pPr>
      <w:r>
        <w:t>14-1. В случае заключения банками договоров (соглашений) о предоставлении кредитных линий (кредитов), траншей в рамках межправительственных соглашений, международных межбанковских объединений допускается регистрация договора о залоге ЦБ в Депозитарии без участия Управляющего залогом.</w:t>
      </w:r>
    </w:p>
    <w:p w14:paraId="30CD589D" w14:textId="77777777" w:rsidR="002D268F" w:rsidRDefault="002D268F">
      <w:pPr>
        <w:spacing w:after="60" w:line="276" w:lineRule="auto"/>
        <w:ind w:firstLine="567"/>
      </w:pPr>
      <w:r>
        <w:t>Полное либо частичное высвобождение ЦБ, находящихся в залоге, в вышеуказанном случае производится Национальным банком по извещению Залогодержателя, представленному им по установленной форме (</w:t>
      </w:r>
      <w:hyperlink r:id="rId24" w:anchor="p3" w:history="1">
        <w:r>
          <w:rPr>
            <w:rStyle w:val="a3"/>
          </w:rPr>
          <w:t>приложение 3</w:t>
        </w:r>
      </w:hyperlink>
      <w:r>
        <w:t>). При этом извещение Залогодержателя предоставляется на официальном языке либо с переводом на официальный язык, заверенным нотариально.</w:t>
      </w:r>
    </w:p>
    <w:p w14:paraId="50CD43F8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25" w:history="1">
        <w:r>
          <w:rPr>
            <w:rStyle w:val="a3"/>
            <w:i/>
            <w:iCs/>
          </w:rPr>
          <w:t>30 октября 2014 года № 47/10</w:t>
        </w:r>
      </w:hyperlink>
      <w:r>
        <w:rPr>
          <w:i/>
          <w:iCs/>
        </w:rPr>
        <w:t>)</w:t>
      </w:r>
    </w:p>
    <w:p w14:paraId="6DB55F20" w14:textId="77777777" w:rsidR="002D268F" w:rsidRDefault="002D268F">
      <w:pPr>
        <w:spacing w:after="60" w:line="276" w:lineRule="auto"/>
        <w:ind w:firstLine="567"/>
      </w:pPr>
      <w:r>
        <w:t>15. Добровольный перевод ценных бумаг, находящихся на залоговом субсчете Залогодателя на инвестиционный субсчет Залогодержателя, либо на общий субсчет Управляющий залогом в Депозитарии в счет погашения обязательств может производиться Национальным банком по поручению Залогодержателя или Управляющего залогом, согласованного с Залогодателем (приложение 4), в день его поступления.</w:t>
      </w:r>
    </w:p>
    <w:p w14:paraId="620F4D41" w14:textId="77777777" w:rsidR="002D268F" w:rsidRDefault="002D268F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26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00138F8F" w14:textId="77777777" w:rsidR="002D268F" w:rsidRDefault="002D268F">
      <w:pPr>
        <w:spacing w:after="60" w:line="276" w:lineRule="auto"/>
        <w:ind w:firstLine="567"/>
      </w:pPr>
      <w:r>
        <w:t>16. В случае неисполнения Залогодателем обязательства перед Залогодержателем, на заложенные ЦБ может быть обращено взыскание в судебном или внесудебном порядке.</w:t>
      </w:r>
    </w:p>
    <w:p w14:paraId="0977055E" w14:textId="77777777" w:rsidR="002D268F" w:rsidRDefault="002D268F">
      <w:pPr>
        <w:spacing w:after="60" w:line="276" w:lineRule="auto"/>
        <w:ind w:firstLine="567"/>
      </w:pPr>
      <w:r>
        <w:t>17. Обращение взыскания Залогодержателем на заложенные ЦБ в судебном порядке осуществляется в соответствии с законодательством Кыргызской Республики путем предоставления вступившего в силу решения суда об удовлетворении иска Залогодержателя, на основании которого Национальный банк в день его предоставления переводит заложенные ЦБ на инвестиционный субсчет Залогодержателя либо на общий субсчет Управляющего залогом в Депозитарии.</w:t>
      </w:r>
    </w:p>
    <w:p w14:paraId="3615A544" w14:textId="77777777" w:rsidR="002D268F" w:rsidRDefault="002D268F">
      <w:pPr>
        <w:spacing w:after="60" w:line="276" w:lineRule="auto"/>
        <w:ind w:firstLine="567"/>
      </w:pPr>
      <w:r>
        <w:t xml:space="preserve">18. Обращение взыскания Залогодержателем на заложенные ЦБ во </w:t>
      </w:r>
      <w:r>
        <w:t xml:space="preserve">внесудебном порядке, осуществляется в соответствии с </w:t>
      </w:r>
      <w:hyperlink r:id="rId27" w:history="1">
        <w:r>
          <w:rPr>
            <w:rStyle w:val="a3"/>
          </w:rPr>
          <w:t>Законом</w:t>
        </w:r>
      </w:hyperlink>
      <w:r>
        <w:t xml:space="preserve"> Кыргызской Республики "О залоге" на основании нотариально удостоверенного соглашения между Залогодержателем и Залогодателем о порядке обращения взыскания на предмет залога во внесудебном порядке. В этом случае Залогодержатель предоставляет в Национальный банк соглашение о порядке обращения взыскания на предмет залога во внесудебном порядке с исполнительной надписью нотариуса, устанавливающей право Залогодержателя на обращение взыскания на предмет залога во внесудебном порядке. Национальный банк на основани</w:t>
      </w:r>
      <w:r>
        <w:t>и предоставленных Залогодержателем документов переводит заложенные ЦБ на инвестиционный субсчет Залогодержателя либо на общий субсчет Управляющего залогом в Депозитарии в день их предоставления.</w:t>
      </w:r>
    </w:p>
    <w:p w14:paraId="7771F916" w14:textId="77777777" w:rsidR="002D268F" w:rsidRDefault="002D268F">
      <w:pPr>
        <w:spacing w:after="60" w:line="276" w:lineRule="auto"/>
        <w:ind w:firstLine="567"/>
      </w:pPr>
      <w:r>
        <w:t>19. При наступлении сроков погашения ЦБ, которые находятся на залоговом субсчете Залогодателя в связи с: (1) продолжающимся судебным либо внесудебным разбирательством; (2) тем, что Залогодатель и/или Залогодержатель либо Управляющего залогом не предприняли действий по отношению к залогу, Национальный банк перечисляет их номинальную стоимость со счета Центрального казначейства при Министерстве финансов Кыргызской Республики на корреспондентский счет банка, указанного в договоре о залоге.</w:t>
      </w:r>
    </w:p>
    <w:p w14:paraId="6A6DB162" w14:textId="77777777" w:rsidR="002D268F" w:rsidRDefault="002D268F">
      <w:pPr>
        <w:spacing w:after="60" w:line="276" w:lineRule="auto"/>
        <w:ind w:firstLine="567"/>
        <w:jc w:val="center"/>
      </w:pPr>
      <w:bookmarkStart w:id="4" w:name="pr1"/>
      <w:bookmarkEnd w:id="4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558A3A9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AE821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7E034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0F6CC" w14:textId="77777777" w:rsidR="002D268F" w:rsidRDefault="002D268F">
            <w:pPr>
              <w:spacing w:after="60" w:line="276" w:lineRule="auto"/>
              <w:ind w:firstLine="0"/>
              <w:jc w:val="center"/>
            </w:pPr>
            <w:bookmarkStart w:id="5" w:name="p1"/>
            <w:r>
              <w:t>Приложение 1</w:t>
            </w:r>
            <w:bookmarkEnd w:id="5"/>
            <w:r>
              <w:br/>
              <w:t>к Правилам регистрации залогового обеспечения в виде ЦБ, размещаемых через Национальный банк Кыргызской Республики</w:t>
            </w:r>
          </w:p>
        </w:tc>
      </w:tr>
    </w:tbl>
    <w:p w14:paraId="548B6309" w14:textId="77777777" w:rsidR="002D268F" w:rsidRDefault="002D268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6E7E8C9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258B" w14:textId="77777777" w:rsidR="002D268F" w:rsidRDefault="002D268F">
            <w:pPr>
              <w:spacing w:after="60" w:line="276" w:lineRule="auto"/>
              <w:ind w:firstLine="0"/>
              <w:jc w:val="righ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3EDBC" w14:textId="77777777" w:rsidR="002D268F" w:rsidRDefault="002D268F">
            <w:pPr>
              <w:spacing w:after="60" w:line="276" w:lineRule="auto"/>
              <w:ind w:firstLine="0"/>
              <w:jc w:val="righ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40D88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Национальный банк Кыргызской Республики</w:t>
            </w:r>
          </w:p>
        </w:tc>
      </w:tr>
      <w:tr w:rsidR="00000000" w14:paraId="403757A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A1A58" w14:textId="77777777" w:rsidR="002D268F" w:rsidRDefault="002D268F">
            <w:pPr>
              <w:spacing w:after="60" w:line="276" w:lineRule="auto"/>
              <w:ind w:firstLine="0"/>
              <w:jc w:val="righ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18C12" w14:textId="77777777" w:rsidR="002D268F" w:rsidRDefault="002D268F">
            <w:pPr>
              <w:spacing w:after="60" w:line="276" w:lineRule="auto"/>
              <w:ind w:firstLine="0"/>
              <w:jc w:val="righ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49CF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Управление ___________________</w:t>
            </w:r>
          </w:p>
        </w:tc>
      </w:tr>
    </w:tbl>
    <w:p w14:paraId="262B5AA5" w14:textId="77777777" w:rsidR="002D268F" w:rsidRDefault="002D268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ПОРУЧЕНИЕ(*)</w:t>
      </w:r>
      <w:r>
        <w:rPr>
          <w:b/>
          <w:bCs/>
        </w:rPr>
        <w:br/>
        <w:t>Залогодателя</w:t>
      </w:r>
    </w:p>
    <w:p w14:paraId="68413AC4" w14:textId="77777777" w:rsidR="002D268F" w:rsidRDefault="002D268F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28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29784E57" w14:textId="77777777" w:rsidR="002D268F" w:rsidRDefault="002D268F">
      <w:pPr>
        <w:spacing w:line="276" w:lineRule="auto"/>
        <w:ind w:firstLine="567"/>
      </w:pPr>
      <w:r>
        <w:t>В соответствии с договором о залоге с __________________________________________________________ (наименование Залогодержателя) от "___" ______ 20__ года под N _____ прошу перевести ________________________________________________________ (указать вид ЦБ) следующих эмиссий с инвестиционного на залоговый субсчет в депозитарии.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1"/>
        <w:gridCol w:w="3113"/>
      </w:tblGrid>
      <w:tr w:rsidR="00000000" w14:paraId="744003E9" w14:textId="77777777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230FB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Регистрационный номер ЦБ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DCAB3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Количество ЦБ (шт.)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613BD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Номинальная стоимость (валюта)</w:t>
            </w:r>
          </w:p>
        </w:tc>
      </w:tr>
      <w:tr w:rsidR="00000000" w14:paraId="7A5A913A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30212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35344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E32AB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</w:tr>
      <w:tr w:rsidR="00000000" w14:paraId="0CFCB229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2465E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Итого: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7E5B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64CC9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</w:tbl>
    <w:p w14:paraId="554B7B2D" w14:textId="77777777" w:rsidR="002D268F" w:rsidRDefault="002D268F">
      <w:pPr>
        <w:spacing w:after="60" w:line="276" w:lineRule="auto"/>
        <w:ind w:firstLine="567"/>
      </w:pPr>
      <w:r>
        <w:t> </w:t>
      </w:r>
    </w:p>
    <w:p w14:paraId="4BC15499" w14:textId="77777777" w:rsidR="002D268F" w:rsidRDefault="002D268F">
      <w:pPr>
        <w:spacing w:after="60" w:line="276" w:lineRule="auto"/>
        <w:ind w:firstLine="567"/>
      </w:pPr>
      <w:r>
        <w:t>М.П.</w:t>
      </w:r>
    </w:p>
    <w:p w14:paraId="52D756F6" w14:textId="77777777" w:rsidR="002D268F" w:rsidRDefault="002D268F">
      <w:pPr>
        <w:spacing w:after="60" w:line="276" w:lineRule="auto"/>
        <w:ind w:firstLine="567"/>
      </w:pPr>
      <w:r>
        <w:t>__________________ (должность) _______________ (подпись) __________________ (ФИО)</w:t>
      </w:r>
    </w:p>
    <w:p w14:paraId="2A2FEBFE" w14:textId="77777777" w:rsidR="002D268F" w:rsidRDefault="002D268F">
      <w:pPr>
        <w:spacing w:after="60" w:line="276" w:lineRule="auto"/>
        <w:ind w:firstLine="567"/>
      </w:pPr>
      <w:r>
        <w:t>Дата проведения операции _________________________________________</w:t>
      </w:r>
    </w:p>
    <w:p w14:paraId="0B7D33D6" w14:textId="77777777" w:rsidR="002D268F" w:rsidRDefault="002D268F">
      <w:pPr>
        <w:spacing w:after="60" w:line="276" w:lineRule="auto"/>
        <w:ind w:firstLine="567"/>
      </w:pPr>
      <w:r>
        <w:t> </w:t>
      </w:r>
    </w:p>
    <w:p w14:paraId="5D3A53EF" w14:textId="77777777" w:rsidR="002D268F" w:rsidRDefault="002D268F">
      <w:pPr>
        <w:spacing w:after="60" w:line="276" w:lineRule="auto"/>
        <w:ind w:firstLine="567"/>
      </w:pPr>
      <w:r>
        <w:t>(*) Оформляется на фирменном бланке Залогодержателя.</w:t>
      </w:r>
    </w:p>
    <w:p w14:paraId="21B2E4B2" w14:textId="77777777" w:rsidR="002D268F" w:rsidRDefault="002D268F">
      <w:pPr>
        <w:spacing w:after="60" w:line="276" w:lineRule="auto"/>
        <w:ind w:firstLine="567"/>
        <w:jc w:val="center"/>
      </w:pPr>
      <w:bookmarkStart w:id="6" w:name="pr2"/>
      <w:bookmarkEnd w:id="6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382905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C5794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8BD93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DB76C" w14:textId="77777777" w:rsidR="002D268F" w:rsidRDefault="002D268F">
            <w:pPr>
              <w:spacing w:after="60" w:line="276" w:lineRule="auto"/>
              <w:ind w:firstLine="0"/>
              <w:jc w:val="center"/>
            </w:pPr>
            <w:bookmarkStart w:id="7" w:name="p2"/>
            <w:r>
              <w:t>Приложение 2</w:t>
            </w:r>
            <w:bookmarkEnd w:id="7"/>
            <w:r>
              <w:br/>
              <w:t>к Правилам регистрации залогового обеспечения в виде ЦБ, размещаемых через Национальный банк Кыргызской Республики</w:t>
            </w:r>
          </w:p>
        </w:tc>
      </w:tr>
    </w:tbl>
    <w:p w14:paraId="62E9095D" w14:textId="77777777" w:rsidR="002D268F" w:rsidRDefault="002D268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ТИПОВОЙ ДОГОВОР</w:t>
      </w:r>
      <w:r>
        <w:rPr>
          <w:b/>
          <w:bCs/>
        </w:rPr>
        <w:br/>
        <w:t>о залоге</w:t>
      </w:r>
    </w:p>
    <w:p w14:paraId="21191CDD" w14:textId="77777777" w:rsidR="002D268F" w:rsidRDefault="002D268F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29" w:history="1">
        <w:r>
          <w:rPr>
            <w:rStyle w:val="a3"/>
            <w:i/>
            <w:iCs/>
          </w:rPr>
          <w:t>30 октября 2014 года № 47/10</w:t>
        </w:r>
      </w:hyperlink>
      <w:r>
        <w:rPr>
          <w:i/>
          <w:iCs/>
        </w:rPr>
        <w:t xml:space="preserve">, </w:t>
      </w:r>
      <w:hyperlink r:id="rId30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5B750939" w14:textId="77777777" w:rsidR="002D268F" w:rsidRDefault="002D268F">
      <w:pPr>
        <w:spacing w:after="60" w:line="276" w:lineRule="auto"/>
        <w:ind w:firstLine="567"/>
      </w:pPr>
      <w:r>
        <w:t>____________________________, именуемый в дальнейшем Залогодатель, действующий на основании ______________, в лице ______________________, с одной стороны, и ___________________________, именуемый в дальнейшем Залогодержатель, действующий на основании _____________________, в лице ______________________________, с другой стороны, при упоминании вместе "Стороны", договорились о нижеследующем:</w:t>
      </w:r>
    </w:p>
    <w:p w14:paraId="33EFBFBA" w14:textId="77777777" w:rsidR="002D268F" w:rsidRDefault="002D268F">
      <w:pPr>
        <w:spacing w:line="276" w:lineRule="auto"/>
        <w:ind w:firstLine="567"/>
      </w:pPr>
      <w:r>
        <w:t>1. В обеспечение выполнения обязательства по _____________________ от "___" ___________ 20__ года Залогодатель передает в залог Залогодержателю принадлежащие ему на правах собственности ценные бумаги (в дальнейшем - ЦБ) следующей(их) эмиссии(ий) в следующем(их) объеме(ах):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1"/>
        <w:gridCol w:w="3113"/>
      </w:tblGrid>
      <w:tr w:rsidR="00000000" w14:paraId="35AE1338" w14:textId="77777777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B0B41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Регистрационный номер ЦБ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B776F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Количество ЦБ (шт.)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1A75B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Номинальная стоимость (валюта)</w:t>
            </w:r>
          </w:p>
        </w:tc>
      </w:tr>
      <w:tr w:rsidR="00000000" w14:paraId="5FEB1993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417EB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84A2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B3B35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</w:tr>
      <w:tr w:rsidR="00000000" w14:paraId="66114625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0F484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Итого: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5D2C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2611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</w:tbl>
    <w:p w14:paraId="3FBCEFD4" w14:textId="77777777" w:rsidR="002D268F" w:rsidRDefault="002D268F">
      <w:pPr>
        <w:spacing w:before="120" w:after="60" w:line="276" w:lineRule="auto"/>
        <w:ind w:firstLine="567"/>
      </w:pPr>
      <w:r>
        <w:t xml:space="preserve">2. В случае досрочного полного, либо частичного исполнения </w:t>
      </w:r>
      <w:r>
        <w:t>Залогодателем обязательства, обеспеченного залогом, _________________________ (указать Залогодержателя/Управляющего залогом) обязуется своевременно извещать Национальный банк Кыргызской Республики о полном либо частичном высвобождении заложенных ЦБ.</w:t>
      </w:r>
    </w:p>
    <w:p w14:paraId="4E49718E" w14:textId="77777777" w:rsidR="002D268F" w:rsidRDefault="002D268F">
      <w:pPr>
        <w:spacing w:after="60" w:line="276" w:lineRule="auto"/>
        <w:ind w:firstLine="567"/>
      </w:pPr>
      <w:r>
        <w:t>3. Залогодержатель назначает (наименование банка) Управляющим залогом, как представителя для осуществления своих прав Залогодержателя на заложенные в соответствии с настоящим договором ЦБ(1).</w:t>
      </w:r>
    </w:p>
    <w:p w14:paraId="729630BF" w14:textId="77777777" w:rsidR="002D268F" w:rsidRDefault="002D268F">
      <w:pPr>
        <w:spacing w:after="60" w:line="276" w:lineRule="auto"/>
        <w:ind w:firstLine="567"/>
      </w:pPr>
      <w:r>
        <w:t>4. В случае наступления момента неисполнения обеспеченного залогом обязательства Залогодержатель вправе требовать перевода заложенных ЦБ на свой инвестиционный субсчет (либо общий субсчет Управляющего залогом) в депозитарии в Национальном банке Кыргызской Республики.</w:t>
      </w:r>
    </w:p>
    <w:p w14:paraId="06D8F944" w14:textId="77777777" w:rsidR="002D268F" w:rsidRDefault="002D268F">
      <w:pPr>
        <w:spacing w:after="60" w:line="276" w:lineRule="auto"/>
        <w:ind w:firstLine="567"/>
      </w:pPr>
      <w:r>
        <w:t>5. При возникновении разногласий между Сторонами по исполнению обязательства, обеспеченного залогом, и невозможности достижения согласия по правам на заложенные в соответствии с настоящим договором ЦБ, Стороны для их решения обращаются в судебные органы.</w:t>
      </w:r>
    </w:p>
    <w:p w14:paraId="4CDF4C24" w14:textId="77777777" w:rsidR="002D268F" w:rsidRDefault="002D268F">
      <w:pPr>
        <w:spacing w:after="60" w:line="276" w:lineRule="auto"/>
        <w:ind w:firstLine="567"/>
      </w:pPr>
      <w:r>
        <w:t>До урегулирования разногласий и/или представления в Национальный банк Кыргызской Республики решения судебного органа, заложенные ЦБ продолжают находиться на залоговом субсчете Залогодателя в депозитарии в Национальном банке Кыргызской Республики.</w:t>
      </w:r>
    </w:p>
    <w:p w14:paraId="2D78E1E3" w14:textId="77777777" w:rsidR="002D268F" w:rsidRDefault="002D268F">
      <w:pPr>
        <w:spacing w:after="60" w:line="276" w:lineRule="auto"/>
        <w:ind w:firstLine="567"/>
      </w:pPr>
      <w:r>
        <w:t>6. При наступлении сроков погашения ЦБ, находящихся на залоговом субсчете Залогодателя в Депозитарии в связи с: (1) продолжающимся судебным либо внесудебным разбирательством, (2) тем, что Залогодатель и/или Залогодержатель либо Управляющий залогом не предприняли действий по отношению к залогу, Стороны уполномочили Национальный банк Кыргызской Республики перечислить их номинальную стоимость со счета Центрального казначейства при Министерстве финансов Кыргызской Республики на корреспондентский счет банка (наи</w:t>
      </w:r>
      <w:r>
        <w:t>менование банка) в Национальном банке Кыргызской Республики.</w:t>
      </w:r>
    </w:p>
    <w:p w14:paraId="117E8F05" w14:textId="77777777" w:rsidR="002D268F" w:rsidRDefault="002D268F">
      <w:pPr>
        <w:spacing w:after="60" w:line="276" w:lineRule="auto"/>
        <w:ind w:firstLine="567"/>
      </w:pPr>
      <w:r>
        <w:t>7. Стороны согласились, что сборы за регистрацию настоящего Договора в Национальном банке Кыргызской Республики оплачивает _______________________________________________________________________ (указать Залогодателя/Залогодержателя)</w:t>
      </w:r>
    </w:p>
    <w:p w14:paraId="3F416638" w14:textId="77777777" w:rsidR="002D268F" w:rsidRDefault="002D268F">
      <w:pPr>
        <w:spacing w:after="60" w:line="276" w:lineRule="auto"/>
        <w:ind w:firstLine="567"/>
      </w:pPr>
      <w:r>
        <w:t>8. Стороны согласились о возможности замены заложенных ЦБ на ЦБ других эмиссий, принадлежащих Залогодателю, и что в этом случае Стороны оформляют новый договор о залоге с регистрацией и оплатой регистрационного сбора в Национальном банке Кыргызской Республики.</w:t>
      </w:r>
    </w:p>
    <w:p w14:paraId="4AFB3D0C" w14:textId="77777777" w:rsidR="002D268F" w:rsidRDefault="002D268F">
      <w:pPr>
        <w:spacing w:after="60" w:line="276" w:lineRule="auto"/>
        <w:ind w:firstLine="567"/>
      </w:pPr>
      <w:r>
        <w:t>9. Настоящий договор составлен в 3-х подлинных экземплярах, имеющих одинаковую юридическую силу(2). Один экземпляр договора о залоге остается в Национальном банке, второй и третий экземпляры передаются Залогодержателю и Залогодателю соответственно.</w:t>
      </w:r>
    </w:p>
    <w:p w14:paraId="2361D2DF" w14:textId="77777777" w:rsidR="002D268F" w:rsidRDefault="002D268F">
      <w:pPr>
        <w:spacing w:after="60" w:line="276" w:lineRule="auto"/>
        <w:ind w:firstLine="567"/>
      </w:pPr>
      <w:r>
        <w:t>Реквизиты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5"/>
        <w:gridCol w:w="2190"/>
        <w:gridCol w:w="3420"/>
      </w:tblGrid>
      <w:tr w:rsidR="00000000" w14:paraId="6A3AF528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AE382DC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За Залогодателя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02790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A79AF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За Залогодержателя</w:t>
            </w:r>
          </w:p>
        </w:tc>
      </w:tr>
      <w:tr w:rsidR="00000000" w14:paraId="25B09D7B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2DBDD6A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A1C32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B190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________________________</w:t>
            </w:r>
          </w:p>
        </w:tc>
      </w:tr>
      <w:tr w:rsidR="00000000" w14:paraId="607CA46A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3964C0F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7CCB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04B12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________________________</w:t>
            </w:r>
          </w:p>
        </w:tc>
      </w:tr>
      <w:tr w:rsidR="00000000" w14:paraId="59F4E803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8BC5D29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EC1E3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1130F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________________________</w:t>
            </w:r>
          </w:p>
        </w:tc>
      </w:tr>
    </w:tbl>
    <w:p w14:paraId="23759275" w14:textId="77777777" w:rsidR="002D268F" w:rsidRDefault="002D268F">
      <w:pPr>
        <w:spacing w:after="60" w:line="276" w:lineRule="auto"/>
        <w:ind w:firstLine="567"/>
      </w:pPr>
      <w:r>
        <w:t> </w:t>
      </w:r>
    </w:p>
    <w:p w14:paraId="70806466" w14:textId="77777777" w:rsidR="002D268F" w:rsidRDefault="002D268F">
      <w:pPr>
        <w:spacing w:after="60" w:line="276" w:lineRule="auto"/>
        <w:ind w:firstLine="567"/>
      </w:pPr>
      <w:r>
        <w:t>Зарегистрировано в Национальном банке Кыргызской Республики</w:t>
      </w:r>
    </w:p>
    <w:p w14:paraId="08988B5A" w14:textId="77777777" w:rsidR="002D268F" w:rsidRDefault="002D268F">
      <w:pPr>
        <w:spacing w:after="60" w:line="276" w:lineRule="auto"/>
        <w:ind w:firstLine="567"/>
      </w:pPr>
      <w:r>
        <w:t>"___" ____________ 20___ года N _____</w:t>
      </w:r>
    </w:p>
    <w:p w14:paraId="5F26BD8E" w14:textId="77777777" w:rsidR="002D268F" w:rsidRDefault="002D268F">
      <w:pPr>
        <w:spacing w:after="60" w:line="276" w:lineRule="auto"/>
        <w:ind w:firstLine="567"/>
      </w:pPr>
      <w:r>
        <w:t>______________________ (должность) ______________ (подпись) __________________________ (ФИО)</w:t>
      </w:r>
    </w:p>
    <w:p w14:paraId="6C42E3D3" w14:textId="77777777" w:rsidR="002D268F" w:rsidRDefault="002D268F">
      <w:pPr>
        <w:spacing w:after="60" w:line="276" w:lineRule="auto"/>
        <w:ind w:firstLine="567"/>
      </w:pPr>
      <w:r>
        <w:t>(1) данный пункт в договор о залоге включается при необходимости.</w:t>
      </w:r>
    </w:p>
    <w:p w14:paraId="5D2AFD6D" w14:textId="77777777" w:rsidR="002D268F" w:rsidRDefault="002D268F">
      <w:pPr>
        <w:spacing w:after="60" w:line="276" w:lineRule="auto"/>
        <w:ind w:firstLine="567"/>
      </w:pPr>
      <w:r>
        <w:t>(2) Стороны могут предусмотреть в настоящем договоре другие дополнительные положения в соответствии с законодательством Кыргызской Республики и соглашением сторон.</w:t>
      </w:r>
    </w:p>
    <w:p w14:paraId="55492E77" w14:textId="77777777" w:rsidR="002D268F" w:rsidRDefault="002D268F">
      <w:pPr>
        <w:spacing w:after="60" w:line="276" w:lineRule="auto"/>
        <w:ind w:firstLine="567"/>
        <w:jc w:val="center"/>
      </w:pPr>
      <w:bookmarkStart w:id="8" w:name="pr3"/>
      <w:bookmarkEnd w:id="8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C90887F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6C56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08AA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517A" w14:textId="77777777" w:rsidR="002D268F" w:rsidRDefault="002D268F">
            <w:pPr>
              <w:spacing w:after="60" w:line="276" w:lineRule="auto"/>
              <w:ind w:firstLine="0"/>
              <w:jc w:val="center"/>
            </w:pPr>
            <w:bookmarkStart w:id="9" w:name="p3"/>
            <w:r>
              <w:t>Приложение 3</w:t>
            </w:r>
            <w:r>
              <w:br/>
            </w:r>
            <w:bookmarkEnd w:id="9"/>
            <w:r>
              <w:t xml:space="preserve">к Правилам </w:t>
            </w:r>
            <w:r>
              <w:t>регистрации залогового обеспечения в виде ЦБ, размещаемых через Национальный банк Кыргызской Республики</w:t>
            </w:r>
          </w:p>
        </w:tc>
      </w:tr>
    </w:tbl>
    <w:p w14:paraId="1FD11514" w14:textId="77777777" w:rsidR="002D268F" w:rsidRDefault="002D268F">
      <w:pPr>
        <w:spacing w:after="60" w:line="276" w:lineRule="auto"/>
        <w:ind w:firstLine="56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3A3574A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268CC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B2D5B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7CE55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Национальный банк Кыргызской Республики</w:t>
            </w:r>
          </w:p>
        </w:tc>
      </w:tr>
      <w:tr w:rsidR="00000000" w14:paraId="54CD7D6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8581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749E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48135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Управление ___________________</w:t>
            </w:r>
          </w:p>
        </w:tc>
      </w:tr>
    </w:tbl>
    <w:p w14:paraId="6A4FFC1B" w14:textId="77777777" w:rsidR="002D268F" w:rsidRDefault="002D268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ИЗВЕЩЕНИЕ(*)</w:t>
      </w:r>
      <w:r>
        <w:rPr>
          <w:b/>
          <w:bCs/>
        </w:rPr>
        <w:br/>
        <w:t>(к договору о залоге N _____</w:t>
      </w:r>
      <w:r>
        <w:rPr>
          <w:b/>
          <w:bCs/>
        </w:rPr>
        <w:br/>
        <w:t>от "___" ____________ 20___ года)</w:t>
      </w:r>
    </w:p>
    <w:p w14:paraId="19877A0B" w14:textId="77777777" w:rsidR="002D268F" w:rsidRDefault="002D268F">
      <w:pPr>
        <w:spacing w:line="276" w:lineRule="auto"/>
        <w:ind w:firstLine="567"/>
      </w:pPr>
      <w:r>
        <w:t xml:space="preserve">_____________________________________ (наименование Залогодержателя) просит высвободить из залога ___________________ (указать вид </w:t>
      </w:r>
      <w:r>
        <w:t>ЦБ), заложенные _____________________________ (наименование Залогодателя) в связи с (____________________).(указать причину)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1"/>
        <w:gridCol w:w="3113"/>
      </w:tblGrid>
      <w:tr w:rsidR="00000000" w14:paraId="74C2FA6B" w14:textId="77777777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1B07D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Регистрационный номер ЦБ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CA9F7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Количество ЦБ (шт.)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13AA1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Дата погашения ЦБ</w:t>
            </w:r>
          </w:p>
        </w:tc>
      </w:tr>
      <w:tr w:rsidR="00000000" w14:paraId="402763D9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DC318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26308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E18BB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  <w:tr w:rsidR="00000000" w14:paraId="6910DEA1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E5239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Итого: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53F1C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2C5F2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</w:tbl>
    <w:p w14:paraId="4739C14C" w14:textId="77777777" w:rsidR="002D268F" w:rsidRDefault="002D268F">
      <w:pPr>
        <w:spacing w:after="60" w:line="276" w:lineRule="auto"/>
        <w:ind w:firstLine="567"/>
      </w:pPr>
      <w:r>
        <w:t> </w:t>
      </w:r>
    </w:p>
    <w:p w14:paraId="0DB94F4A" w14:textId="77777777" w:rsidR="002D268F" w:rsidRDefault="002D268F">
      <w:pPr>
        <w:spacing w:after="60" w:line="276" w:lineRule="auto"/>
        <w:ind w:firstLine="567"/>
      </w:pPr>
      <w:r>
        <w:t>М.П.</w:t>
      </w:r>
    </w:p>
    <w:p w14:paraId="192372B9" w14:textId="77777777" w:rsidR="002D268F" w:rsidRDefault="002D268F">
      <w:pPr>
        <w:spacing w:after="60" w:line="276" w:lineRule="auto"/>
        <w:ind w:firstLine="567"/>
      </w:pPr>
      <w:r>
        <w:t>_________________________ (должность) _______________ (подпись) ______________________ (ФИО)</w:t>
      </w:r>
    </w:p>
    <w:p w14:paraId="7FF4D674" w14:textId="77777777" w:rsidR="002D268F" w:rsidRDefault="002D268F">
      <w:pPr>
        <w:spacing w:after="60" w:line="276" w:lineRule="auto"/>
        <w:ind w:firstLine="567"/>
      </w:pPr>
      <w:r>
        <w:t>_________________________ (дата)</w:t>
      </w:r>
    </w:p>
    <w:p w14:paraId="6ED429A2" w14:textId="77777777" w:rsidR="002D268F" w:rsidRDefault="002D268F">
      <w:pPr>
        <w:spacing w:after="60" w:line="276" w:lineRule="auto"/>
        <w:ind w:firstLine="567"/>
      </w:pPr>
      <w:r>
        <w:t>(*) Оформляется на фирменном бланке Залогодержателя.</w:t>
      </w:r>
    </w:p>
    <w:p w14:paraId="5C4E11AD" w14:textId="77777777" w:rsidR="002D268F" w:rsidRDefault="002D268F">
      <w:pPr>
        <w:spacing w:after="60" w:line="276" w:lineRule="auto"/>
        <w:ind w:firstLine="567"/>
        <w:jc w:val="center"/>
      </w:pPr>
      <w:bookmarkStart w:id="10" w:name="pr4"/>
      <w:bookmarkEnd w:id="1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EC4167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9145B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EC03A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12A65" w14:textId="77777777" w:rsidR="002D268F" w:rsidRDefault="002D268F">
            <w:pPr>
              <w:spacing w:after="60" w:line="276" w:lineRule="auto"/>
              <w:ind w:firstLine="0"/>
              <w:jc w:val="center"/>
            </w:pPr>
            <w:bookmarkStart w:id="11" w:name="p4"/>
            <w:r>
              <w:t>Приложение 4</w:t>
            </w:r>
            <w:bookmarkEnd w:id="11"/>
            <w:r>
              <w:br/>
              <w:t>к Правилам регистрации залогового обеспечения в виде ЦБ, размещаемых через Национальный банк Кыргызской Республики</w:t>
            </w:r>
          </w:p>
        </w:tc>
      </w:tr>
    </w:tbl>
    <w:p w14:paraId="339DDE45" w14:textId="77777777" w:rsidR="002D268F" w:rsidRDefault="002D268F">
      <w:pPr>
        <w:spacing w:after="60" w:line="276" w:lineRule="auto"/>
        <w:ind w:firstLine="56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1AFE5F8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4C226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917C7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FD51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Национальный банк Кыргызской Республики</w:t>
            </w:r>
          </w:p>
        </w:tc>
      </w:tr>
      <w:tr w:rsidR="00000000" w14:paraId="7A03C31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610E4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2E4B4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B11F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Управление ___________________</w:t>
            </w:r>
          </w:p>
        </w:tc>
      </w:tr>
    </w:tbl>
    <w:p w14:paraId="7D60E2A2" w14:textId="77777777" w:rsidR="002D268F" w:rsidRDefault="002D268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ПОРУЧЕНИЕ(*)</w:t>
      </w:r>
      <w:r>
        <w:rPr>
          <w:b/>
          <w:bCs/>
        </w:rPr>
        <w:br/>
        <w:t>___________________________________________________</w:t>
      </w:r>
      <w:r>
        <w:rPr>
          <w:b/>
          <w:bCs/>
        </w:rPr>
        <w:br/>
        <w:t xml:space="preserve">(наименование </w:t>
      </w:r>
      <w:r>
        <w:rPr>
          <w:b/>
          <w:bCs/>
        </w:rPr>
        <w:t>Залогодержателя/Управляющего залогом)</w:t>
      </w:r>
    </w:p>
    <w:p w14:paraId="08E35C90" w14:textId="77777777" w:rsidR="002D268F" w:rsidRDefault="002D268F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31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p w14:paraId="1562AF98" w14:textId="77777777" w:rsidR="002D268F" w:rsidRDefault="002D268F">
      <w:pPr>
        <w:spacing w:line="276" w:lineRule="auto"/>
        <w:ind w:firstLine="567"/>
      </w:pPr>
      <w:r>
        <w:t>В соответствии с договором между _______________________________ (наименование Залогодателя) и ____________________________________ (наименование Залогодержателя), зарегистрированным в Национальном банке Кыргызской Республики "___" ______________ 20___ года под N _____ и в связи ___________________________________________________ (указать причину) на правах Залогодержателя, прошу перевести _________________________ (указать вид ЦБ) с залогового субсчета ____________________________________________ (наименов</w:t>
      </w:r>
      <w:r>
        <w:t>ание Залогодателя) на инвестиционный субсчет ____________________________________________ (наименование Залогодержателя) либо общий субсчет ___________________________________________________ (наименование Управляющего Залогом) в Депозитарии, заложенные указанным договором следующие ЦБ: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1"/>
        <w:gridCol w:w="3113"/>
      </w:tblGrid>
      <w:tr w:rsidR="00000000" w14:paraId="27503FF3" w14:textId="77777777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254D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Регистрационный номер ЦБ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AE98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Количество ЦБ (шт.)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D0331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Номинальная стоимость (валюта)</w:t>
            </w:r>
          </w:p>
        </w:tc>
      </w:tr>
      <w:tr w:rsidR="00000000" w14:paraId="4BB801C9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21C40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2AE52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6F48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  <w:tr w:rsidR="00000000" w14:paraId="77C192E2" w14:textId="77777777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953AF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Итого: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4E58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663DA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</w:tr>
    </w:tbl>
    <w:p w14:paraId="582CEF7F" w14:textId="77777777" w:rsidR="002D268F" w:rsidRDefault="002D268F">
      <w:pPr>
        <w:spacing w:after="60" w:line="276" w:lineRule="auto"/>
        <w:ind w:firstLine="567"/>
      </w:pPr>
      <w:r>
        <w:t> </w:t>
      </w:r>
    </w:p>
    <w:p w14:paraId="4EECBDAB" w14:textId="77777777" w:rsidR="002D268F" w:rsidRDefault="002D268F">
      <w:pPr>
        <w:spacing w:after="60" w:line="276" w:lineRule="auto"/>
        <w:ind w:firstLine="567"/>
      </w:pPr>
      <w:r>
        <w:t>М.П.</w:t>
      </w:r>
    </w:p>
    <w:p w14:paraId="6B351D7D" w14:textId="77777777" w:rsidR="002D268F" w:rsidRDefault="002D268F">
      <w:pPr>
        <w:spacing w:after="60" w:line="276" w:lineRule="auto"/>
        <w:ind w:firstLine="567"/>
      </w:pPr>
      <w:r>
        <w:t>_________________________ (должность) _______________ (подпись) ______________________ (ФИО)</w:t>
      </w:r>
    </w:p>
    <w:p w14:paraId="6FB9327A" w14:textId="77777777" w:rsidR="002D268F" w:rsidRDefault="002D268F">
      <w:pPr>
        <w:spacing w:after="60" w:line="276" w:lineRule="auto"/>
        <w:ind w:firstLine="567"/>
      </w:pPr>
      <w:r>
        <w:t>_________________________ (дата)</w:t>
      </w:r>
    </w:p>
    <w:p w14:paraId="2ED26C15" w14:textId="77777777" w:rsidR="002D268F" w:rsidRDefault="002D268F">
      <w:pPr>
        <w:spacing w:after="60" w:line="276" w:lineRule="auto"/>
        <w:ind w:firstLine="567"/>
      </w:pPr>
      <w:r>
        <w:t> </w:t>
      </w:r>
    </w:p>
    <w:p w14:paraId="59891B8C" w14:textId="77777777" w:rsidR="002D268F" w:rsidRDefault="002D268F">
      <w:pPr>
        <w:spacing w:after="60" w:line="276" w:lineRule="auto"/>
        <w:ind w:firstLine="567"/>
      </w:pPr>
      <w:r>
        <w:t>Согласовано: (Залогодатель)</w:t>
      </w:r>
    </w:p>
    <w:p w14:paraId="7BF2B35B" w14:textId="77777777" w:rsidR="002D268F" w:rsidRDefault="002D268F">
      <w:pPr>
        <w:spacing w:after="60" w:line="276" w:lineRule="auto"/>
        <w:ind w:firstLine="567"/>
      </w:pPr>
      <w:r>
        <w:t>М.П.</w:t>
      </w:r>
    </w:p>
    <w:p w14:paraId="28D7A0AC" w14:textId="77777777" w:rsidR="002D268F" w:rsidRDefault="002D268F">
      <w:pPr>
        <w:spacing w:after="60" w:line="276" w:lineRule="auto"/>
        <w:ind w:firstLine="567"/>
      </w:pPr>
      <w:r>
        <w:t>_________________________ (должность) _______________ (подпись) ______________________ (ФИО)</w:t>
      </w:r>
    </w:p>
    <w:p w14:paraId="733BAEA3" w14:textId="77777777" w:rsidR="002D268F" w:rsidRDefault="002D268F">
      <w:pPr>
        <w:spacing w:after="60" w:line="276" w:lineRule="auto"/>
        <w:ind w:firstLine="567"/>
      </w:pPr>
      <w:r>
        <w:t>_________________________ (дата)</w:t>
      </w:r>
    </w:p>
    <w:p w14:paraId="53A7A058" w14:textId="77777777" w:rsidR="002D268F" w:rsidRDefault="002D268F">
      <w:pPr>
        <w:spacing w:after="60" w:line="276" w:lineRule="auto"/>
        <w:ind w:firstLine="567"/>
      </w:pPr>
      <w:r>
        <w:t>(*) Оформляется на фирменном бланке Залогодержателя.</w:t>
      </w:r>
    </w:p>
    <w:p w14:paraId="60BF36FE" w14:textId="77777777" w:rsidR="002D268F" w:rsidRDefault="002D268F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E2BCAA4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DA51D" w14:textId="77777777" w:rsidR="002D268F" w:rsidRDefault="002D268F">
            <w:pPr>
              <w:spacing w:after="60" w:line="276" w:lineRule="auto"/>
              <w:ind w:firstLine="0"/>
              <w:jc w:val="center"/>
            </w:pPr>
            <w:bookmarkStart w:id="12" w:name="pr5"/>
            <w:bookmarkEnd w:id="12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0028" w14:textId="77777777" w:rsidR="002D268F" w:rsidRDefault="002D268F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6E856" w14:textId="77777777" w:rsidR="002D268F" w:rsidRDefault="002D268F">
            <w:pPr>
              <w:spacing w:after="60" w:line="276" w:lineRule="auto"/>
              <w:ind w:firstLine="0"/>
              <w:jc w:val="center"/>
            </w:pPr>
            <w:bookmarkStart w:id="13" w:name="p5"/>
            <w:r>
              <w:t>Приложение 5</w:t>
            </w:r>
            <w:bookmarkEnd w:id="13"/>
            <w:r>
              <w:br/>
              <w:t>к Правилам регистрации залогового обеспечения в виде ценных бумаг, размещаемых через Национальный банк Кыргызской Республики</w:t>
            </w:r>
          </w:p>
        </w:tc>
      </w:tr>
    </w:tbl>
    <w:p w14:paraId="1109AD2E" w14:textId="77777777" w:rsidR="002D268F" w:rsidRDefault="002D268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ТИПОВОЕ ДОПОЛНИТЕЛЬНОЕ СОГЛАШЕНИЕ № _______</w:t>
      </w:r>
      <w:r>
        <w:rPr>
          <w:b/>
          <w:bCs/>
        </w:rPr>
        <w:br/>
      </w:r>
      <w:r>
        <w:t>к Договору о залоге от _____________</w:t>
      </w:r>
    </w:p>
    <w:p w14:paraId="3B457426" w14:textId="77777777" w:rsidR="002D268F" w:rsidRDefault="002D268F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32" w:history="1">
        <w:r>
          <w:rPr>
            <w:rStyle w:val="a3"/>
            <w:i/>
            <w:iCs/>
          </w:rPr>
          <w:t>23 мая 2018 года № 2018-П-15/18-1</w:t>
        </w:r>
      </w:hyperlink>
      <w:r>
        <w:rPr>
          <w:i/>
          <w:iCs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13E0D0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2859B00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г.Бишкек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83235" w14:textId="77777777" w:rsidR="002D268F" w:rsidRDefault="002D268F">
            <w:pPr>
              <w:spacing w:after="60" w:line="276" w:lineRule="auto"/>
              <w:ind w:firstLine="567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CAE19D" w14:textId="77777777" w:rsidR="002D268F" w:rsidRDefault="002D268F">
            <w:pPr>
              <w:spacing w:after="60" w:line="276" w:lineRule="auto"/>
              <w:ind w:firstLine="567"/>
              <w:jc w:val="right"/>
            </w:pPr>
            <w:r>
              <w:t>от _____ __________________ _______ г.</w:t>
            </w:r>
          </w:p>
        </w:tc>
      </w:tr>
    </w:tbl>
    <w:p w14:paraId="44862925" w14:textId="77777777" w:rsidR="002D268F" w:rsidRDefault="002D268F">
      <w:pPr>
        <w:spacing w:before="120"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451"/>
        <w:gridCol w:w="283"/>
        <w:gridCol w:w="283"/>
      </w:tblGrid>
      <w:tr w:rsidR="00000000" w14:paraId="28643EB4" w14:textId="77777777">
        <w:tc>
          <w:tcPr>
            <w:tcW w:w="241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9E55059" w14:textId="77777777" w:rsidR="002D268F" w:rsidRDefault="002D268F">
            <w:pPr>
              <w:spacing w:before="120" w:after="60" w:line="276" w:lineRule="auto"/>
              <w:ind w:firstLine="0"/>
              <w:jc w:val="left"/>
            </w:pPr>
            <w:r>
              <w:rPr>
                <w:b/>
                <w:bCs/>
              </w:rPr>
              <w:t>Национальный банк Кыргызской Республики</w:t>
            </w:r>
            <w:r>
              <w:t>, именуемый в дальнейшем "Национальный банк" или "Залогодержатель", в лице ______________________________________________,</w:t>
            </w:r>
          </w:p>
          <w:p w14:paraId="1D485ED2" w14:textId="77777777" w:rsidR="002D268F" w:rsidRDefault="002D268F">
            <w:pPr>
              <w:spacing w:before="120" w:after="60" w:line="276" w:lineRule="auto"/>
              <w:ind w:firstLine="0"/>
              <w:jc w:val="left"/>
            </w:pPr>
            <w:r>
              <w:t>действующей на основании _____________________________________________________ и</w:t>
            </w:r>
          </w:p>
          <w:p w14:paraId="7C6A54C2" w14:textId="77777777" w:rsidR="002D268F" w:rsidRDefault="002D268F">
            <w:pPr>
              <w:spacing w:before="120" w:after="60" w:line="276" w:lineRule="auto"/>
              <w:ind w:firstLine="0"/>
              <w:jc w:val="left"/>
            </w:pPr>
            <w:r>
              <w:t>приказа Национального банка от ________________________________________________, с</w:t>
            </w:r>
          </w:p>
          <w:p w14:paraId="164298B4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одной стороны, и _______________________________, именуемое в дальнейшем "Банк" или</w:t>
            </w:r>
          </w:p>
          <w:p w14:paraId="13E8FF8B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 xml:space="preserve">"Залогодатель", в лице </w:t>
            </w:r>
            <w:r>
              <w:t>_____________________________, действующего(-ей) на основании</w:t>
            </w:r>
          </w:p>
          <w:p w14:paraId="6CA03C47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Устава, с другой стороны, далее совместно именуемые "Стороны",</w:t>
            </w:r>
          </w:p>
          <w:p w14:paraId="5A356641" w14:textId="77777777" w:rsidR="002D268F" w:rsidRDefault="002D268F">
            <w:pPr>
              <w:spacing w:after="60" w:line="276" w:lineRule="auto"/>
              <w:ind w:firstLine="567"/>
              <w:jc w:val="left"/>
            </w:pPr>
            <w:r>
              <w:t>в связи с____________________________ по Кредитному договору от ______________</w:t>
            </w:r>
          </w:p>
          <w:p w14:paraId="4DA0AC32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заключили настоящее Дополнительное соглашение (далее - Дополнительное соглашение) к Договору о залоге от _____________________ (далее - Договор о залоге) о нижеследующем:</w:t>
            </w:r>
          </w:p>
          <w:p w14:paraId="27FAD92D" w14:textId="77777777" w:rsidR="002D268F" w:rsidRDefault="002D268F">
            <w:pPr>
              <w:spacing w:after="60" w:line="276" w:lineRule="auto"/>
              <w:ind w:firstLine="567"/>
              <w:jc w:val="left"/>
            </w:pPr>
            <w:r>
              <w:t>1. Пункт 1. Договора о залоге изложить в следующей редакции:</w:t>
            </w:r>
          </w:p>
          <w:p w14:paraId="5D6A531C" w14:textId="77777777" w:rsidR="002D268F" w:rsidRDefault="002D268F">
            <w:pPr>
              <w:spacing w:line="276" w:lineRule="auto"/>
              <w:ind w:firstLine="567"/>
              <w:jc w:val="left"/>
            </w:pPr>
            <w:r>
              <w:t>"1. В обеспечение выполнения обязательств Залогодателя по Кредитному договору, Залогодатель передает Залогодержателю в залог нижеперечисленные ценные бумаги (далее - ЦБ) на общую номинальную стоимость в размере ___________ (</w:t>
            </w:r>
            <w:r>
              <w:rPr>
                <w:b/>
                <w:bCs/>
              </w:rPr>
              <w:t>Сумма прописью) сомов</w:t>
            </w:r>
            <w:r>
              <w:t>, следующих выпусков и в следующих объемах: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4"/>
              <w:gridCol w:w="1955"/>
              <w:gridCol w:w="1235"/>
              <w:gridCol w:w="1508"/>
              <w:gridCol w:w="1034"/>
              <w:gridCol w:w="1858"/>
              <w:gridCol w:w="1858"/>
            </w:tblGrid>
            <w:tr w:rsidR="00000000" w14:paraId="7E1141B1" w14:textId="77777777">
              <w:tc>
                <w:tcPr>
                  <w:tcW w:w="44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03491D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№</w:t>
                  </w:r>
                </w:p>
              </w:tc>
              <w:tc>
                <w:tcPr>
                  <w:tcW w:w="16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18C59C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Регистрацион-ный номер</w:t>
                  </w:r>
                </w:p>
              </w:tc>
              <w:tc>
                <w:tcPr>
                  <w:tcW w:w="10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61D6FA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Дата выпуска ЦБ</w:t>
                  </w:r>
                </w:p>
              </w:tc>
              <w:tc>
                <w:tcPr>
                  <w:tcW w:w="12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80FE79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Дата погашения ЦБ</w:t>
                  </w:r>
                </w:p>
              </w:tc>
              <w:tc>
                <w:tcPr>
                  <w:tcW w:w="8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AF56FF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Коли-чество ЦБ</w:t>
                  </w:r>
                  <w:r>
                    <w:rPr>
                      <w:b/>
                      <w:bCs/>
                    </w:rPr>
                    <w:br/>
                    <w:t>(штук)</w:t>
                  </w:r>
                </w:p>
              </w:tc>
              <w:tc>
                <w:tcPr>
                  <w:tcW w:w="15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A97C54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Номинальная цена 1 ЦБ</w:t>
                  </w:r>
                  <w:r>
                    <w:rPr>
                      <w:b/>
                      <w:bCs/>
                    </w:rPr>
                    <w:br/>
                    <w:t>(валюта)</w:t>
                  </w:r>
                </w:p>
              </w:tc>
              <w:tc>
                <w:tcPr>
                  <w:tcW w:w="15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13A0EC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rPr>
                      <w:b/>
                      <w:bCs/>
                    </w:rPr>
                    <w:t>Номинальная стоимость ЦБ</w:t>
                  </w:r>
                  <w:r>
                    <w:rPr>
                      <w:b/>
                      <w:bCs/>
                    </w:rPr>
                    <w:br/>
                    <w:t>(валюта)</w:t>
                  </w:r>
                </w:p>
              </w:tc>
            </w:tr>
            <w:tr w:rsidR="00000000" w14:paraId="0C8B8620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1219D6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t>1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760E5F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8120E15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B2FE9D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DEB5B7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EDD770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6ED919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  <w:tr w:rsidR="00000000" w14:paraId="7EBBF68B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A53EA2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60B1DA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93F2B4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D2BC8F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987345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8AF62F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1333ED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  <w:tr w:rsidR="00000000" w14:paraId="2B2BF202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EE1E79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13B1B1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94B3D0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C2E43D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BAE269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8C9F59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CA04EE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  <w:tr w:rsidR="00000000" w14:paraId="557C7DD5" w14:textId="77777777">
              <w:tc>
                <w:tcPr>
                  <w:tcW w:w="4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EFFE82" w14:textId="77777777" w:rsidR="002D268F" w:rsidRDefault="002D268F">
                  <w:pPr>
                    <w:spacing w:after="60" w:line="276" w:lineRule="auto"/>
                    <w:ind w:firstLine="0"/>
                    <w:jc w:val="center"/>
                  </w:pPr>
                  <w:r>
                    <w:t> 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039B84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rPr>
                      <w:b/>
                      <w:bCs/>
                    </w:rPr>
                    <w:t>Итого: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71EC13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7A5591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316C26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0ECACB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86912E" w14:textId="77777777" w:rsidR="002D268F" w:rsidRDefault="002D268F">
                  <w:pPr>
                    <w:spacing w:after="60" w:line="276" w:lineRule="auto"/>
                    <w:ind w:firstLine="0"/>
                    <w:jc w:val="left"/>
                  </w:pPr>
                  <w:r>
                    <w:t> </w:t>
                  </w:r>
                </w:p>
              </w:tc>
            </w:tr>
          </w:tbl>
          <w:p w14:paraId="23F43257" w14:textId="77777777" w:rsidR="002D268F" w:rsidRDefault="002D268F">
            <w:pPr>
              <w:spacing w:before="120" w:after="60" w:line="276" w:lineRule="auto"/>
              <w:ind w:firstLine="567"/>
            </w:pPr>
            <w:r>
              <w:t>2. Остальные условия Договора о залоге остаются неизменными.</w:t>
            </w:r>
          </w:p>
          <w:p w14:paraId="6A3C04E7" w14:textId="77777777" w:rsidR="002D268F" w:rsidRDefault="002D268F">
            <w:pPr>
              <w:spacing w:after="60" w:line="276" w:lineRule="auto"/>
              <w:ind w:firstLine="567"/>
            </w:pPr>
            <w:r>
              <w:t>3. Настоящее Дополнительное соглашение является неотъемлемой частью Договора о залоге.</w:t>
            </w:r>
          </w:p>
          <w:p w14:paraId="1B94EED5" w14:textId="77777777" w:rsidR="002D268F" w:rsidRDefault="002D268F">
            <w:pPr>
              <w:spacing w:after="60" w:line="276" w:lineRule="auto"/>
              <w:ind w:firstLine="567"/>
            </w:pPr>
            <w:r>
              <w:t>4. Настоящее Дополнительное соглашение составлено в 3-х (трех) экземплярах, имеющих одинаковую юридическую силу: 1 (один) экземпляр - для хранения в Банке, 1 (один) экземпляр - для представления в соответствующие уполномоченные органы для регистрации, 1 (один) экземпляр - для хранения в Национальном банке.</w:t>
            </w:r>
          </w:p>
        </w:tc>
        <w:tc>
          <w:tcPr>
            <w:tcW w:w="12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B1DD9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  <w:tc>
          <w:tcPr>
            <w:tcW w:w="128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4D7B6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27087487" w14:textId="77777777">
        <w:tc>
          <w:tcPr>
            <w:tcW w:w="2419" w:type="pct"/>
            <w:gridSpan w:val="2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8C65436" w14:textId="77777777" w:rsidR="002D268F" w:rsidRDefault="002D268F">
            <w:pPr>
              <w:spacing w:before="200" w:after="200" w:line="276" w:lineRule="auto"/>
              <w:ind w:firstLine="567"/>
            </w:pPr>
            <w:r>
              <w:t>ЮРИДИЧЕСКИЕ АДРЕСА, РЕКВИЗИТЫ И ПОДПИСИ СТОРОН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966C5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78EA64A8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A6B142C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Национальный банк: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8725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Банк: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A61E4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3727A3EC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324728C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B45E4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51E49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2CE4A68E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6C86091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Подписант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D4742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Подписант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138BBC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45D99C1F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AD667C8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84775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258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BA519C" w14:textId="77777777" w:rsidR="002D268F" w:rsidRDefault="002D268F">
            <w:pPr>
              <w:spacing w:before="120" w:after="60" w:line="276" w:lineRule="auto"/>
              <w:ind w:firstLine="0"/>
            </w:pPr>
            <w:r>
              <w:t> </w:t>
            </w:r>
          </w:p>
        </w:tc>
      </w:tr>
      <w:tr w:rsidR="00000000" w14:paraId="00328395" w14:textId="77777777">
        <w:tc>
          <w:tcPr>
            <w:tcW w:w="1178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84731EB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 М.П.</w:t>
            </w:r>
          </w:p>
        </w:tc>
        <w:tc>
          <w:tcPr>
            <w:tcW w:w="12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2EA59" w14:textId="77777777" w:rsidR="002D268F" w:rsidRDefault="002D268F">
            <w:pPr>
              <w:spacing w:after="60" w:line="276" w:lineRule="auto"/>
              <w:ind w:firstLine="0"/>
              <w:jc w:val="left"/>
            </w:pPr>
            <w:r>
              <w:t>__________________ М.П.</w:t>
            </w:r>
          </w:p>
        </w:tc>
        <w:tc>
          <w:tcPr>
            <w:tcW w:w="0" w:type="auto"/>
            <w:vAlign w:val="center"/>
            <w:hideMark/>
          </w:tcPr>
          <w:p w14:paraId="7DF53A56" w14:textId="77777777" w:rsidR="002D268F" w:rsidRDefault="002D268F"/>
        </w:tc>
        <w:tc>
          <w:tcPr>
            <w:tcW w:w="0" w:type="auto"/>
            <w:vAlign w:val="center"/>
            <w:hideMark/>
          </w:tcPr>
          <w:p w14:paraId="43CBE58F" w14:textId="77777777" w:rsidR="002D268F" w:rsidRDefault="002D268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CEE9C6F" w14:textId="77777777" w:rsidR="002D268F" w:rsidRDefault="002D268F">
      <w:r>
        <w:t> </w:t>
      </w:r>
    </w:p>
    <w:p w14:paraId="58F415BB" w14:textId="77777777" w:rsidR="002D268F" w:rsidRDefault="002D268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8F"/>
    <w:rsid w:val="002D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B2D8B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Style6">
    <w:name w:val="Style6"/>
    <w:basedOn w:val="a"/>
    <w:pPr>
      <w:autoSpaceDE w:val="0"/>
      <w:autoSpaceDN w:val="0"/>
      <w:spacing w:after="0"/>
      <w:ind w:firstLine="403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pPr>
      <w:autoSpaceDE w:val="0"/>
      <w:autoSpaceDN w:val="0"/>
      <w:spacing w:after="0"/>
      <w:ind w:firstLine="408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Style1">
    <w:name w:val="Style1"/>
    <w:basedOn w:val="a"/>
    <w:pPr>
      <w:autoSpaceDE w:val="0"/>
      <w:autoSpaceDN w:val="0"/>
      <w:spacing w:after="0" w:line="265" w:lineRule="atLeast"/>
      <w:ind w:firstLine="504"/>
    </w:pPr>
    <w:rPr>
      <w:rFonts w:ascii="Microsoft Sans Serif" w:hAnsi="Microsoft Sans Serif" w:cs="Microsoft Sans Serif"/>
    </w:rPr>
  </w:style>
  <w:style w:type="paragraph" w:customStyle="1" w:styleId="Style12">
    <w:name w:val="Style12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FontStyle20">
    <w:name w:val="Font Style20"/>
    <w:basedOn w:val="a0"/>
    <w:rPr>
      <w:rFonts w:ascii="Times New Roman" w:hAnsi="Times New Roman" w:cs="Times New Roman" w:hint="default"/>
      <w:b/>
      <w:bCs/>
    </w:rPr>
  </w:style>
  <w:style w:type="character" w:customStyle="1" w:styleId="FontStyle24">
    <w:name w:val="Font Style24"/>
    <w:basedOn w:val="a0"/>
    <w:rPr>
      <w:rFonts w:ascii="Times New Roman" w:hAnsi="Times New Roman" w:cs="Times New Roman" w:hint="default"/>
    </w:rPr>
  </w:style>
  <w:style w:type="character" w:customStyle="1" w:styleId="FontStyle30">
    <w:name w:val="Font Style30"/>
    <w:basedOn w:val="a0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69" TargetMode="External"/><Relationship Id="rId13" Type="http://schemas.openxmlformats.org/officeDocument/2006/relationships/hyperlink" Target="https://cbd.minjust.gov.kg/302349" TargetMode="External"/><Relationship Id="rId18" Type="http://schemas.openxmlformats.org/officeDocument/2006/relationships/hyperlink" Target="https://cbd.minjust.gov.kg/800077" TargetMode="External"/><Relationship Id="rId26" Type="http://schemas.openxmlformats.org/officeDocument/2006/relationships/hyperlink" Target="https://cbd.minjust.gov.kg/80007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34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cbd.minjust.gov.kg/800077" TargetMode="External"/><Relationship Id="rId12" Type="http://schemas.openxmlformats.org/officeDocument/2006/relationships/hyperlink" Target="https://cbd.minjust.gov.kg/800077" TargetMode="External"/><Relationship Id="rId17" Type="http://schemas.openxmlformats.org/officeDocument/2006/relationships/hyperlink" Target="https://cbd.minjust.gov.kg/800077" TargetMode="External"/><Relationship Id="rId25" Type="http://schemas.openxmlformats.org/officeDocument/2006/relationships/hyperlink" Target="https://cbd.minjust.gov.kg/302967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077" TargetMode="External"/><Relationship Id="rId20" Type="http://schemas.openxmlformats.org/officeDocument/2006/relationships/hyperlink" Target="https://cbd.minjust.gov.kg/800077" TargetMode="External"/><Relationship Id="rId29" Type="http://schemas.openxmlformats.org/officeDocument/2006/relationships/hyperlink" Target="https://cbd.minjust.gov.kg/302967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769" TargetMode="External"/><Relationship Id="rId11" Type="http://schemas.openxmlformats.org/officeDocument/2006/relationships/hyperlink" Target="https://cbd.minjust.gov.kg/800077" TargetMode="External"/><Relationship Id="rId24" Type="http://schemas.openxmlformats.org/officeDocument/2006/relationships/hyperlink" Target="https://cbd.minjust.gov.kg/302349" TargetMode="External"/><Relationship Id="rId32" Type="http://schemas.openxmlformats.org/officeDocument/2006/relationships/hyperlink" Target="https://cbd.minjust.gov.kg/800077" TargetMode="External"/><Relationship Id="rId5" Type="http://schemas.openxmlformats.org/officeDocument/2006/relationships/hyperlink" Target="https://cbd.minjust.gov.kg/302967" TargetMode="External"/><Relationship Id="rId15" Type="http://schemas.openxmlformats.org/officeDocument/2006/relationships/hyperlink" Target="https://cbd.minjust.gov.kg/800769" TargetMode="External"/><Relationship Id="rId23" Type="http://schemas.openxmlformats.org/officeDocument/2006/relationships/hyperlink" Target="https://cbd.minjust.gov.kg/800077" TargetMode="External"/><Relationship Id="rId28" Type="http://schemas.openxmlformats.org/officeDocument/2006/relationships/hyperlink" Target="https://cbd.minjust.gov.kg/800077" TargetMode="External"/><Relationship Id="rId10" Type="http://schemas.openxmlformats.org/officeDocument/2006/relationships/hyperlink" Target="https://cbd.minjust.gov.kg/800077" TargetMode="External"/><Relationship Id="rId19" Type="http://schemas.openxmlformats.org/officeDocument/2006/relationships/hyperlink" Target="https://cbd.minjust.gov.kg/302349" TargetMode="External"/><Relationship Id="rId31" Type="http://schemas.openxmlformats.org/officeDocument/2006/relationships/hyperlink" Target="https://cbd.minjust.gov.kg/800077" TargetMode="External"/><Relationship Id="rId4" Type="http://schemas.openxmlformats.org/officeDocument/2006/relationships/hyperlink" Target="https://cbd.minjust.gov.kg/302348" TargetMode="External"/><Relationship Id="rId9" Type="http://schemas.openxmlformats.org/officeDocument/2006/relationships/hyperlink" Target="https://cbd.minjust.gov.kg/800077" TargetMode="External"/><Relationship Id="rId14" Type="http://schemas.openxmlformats.org/officeDocument/2006/relationships/hyperlink" Target="https://cbd.minjust.gov.kg/302349" TargetMode="External"/><Relationship Id="rId22" Type="http://schemas.openxmlformats.org/officeDocument/2006/relationships/hyperlink" Target="https://cbd.minjust.gov.kg/800077" TargetMode="External"/><Relationship Id="rId27" Type="http://schemas.openxmlformats.org/officeDocument/2006/relationships/hyperlink" Target="https://cbd.minjust.gov.kg/1644" TargetMode="External"/><Relationship Id="rId30" Type="http://schemas.openxmlformats.org/officeDocument/2006/relationships/hyperlink" Target="https://cbd.minjust.gov.kg/8000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3443</Words>
  <Characters>19628</Characters>
  <Application>Microsoft Office Word</Application>
  <DocSecurity>0</DocSecurity>
  <Lines>163</Lines>
  <Paragraphs>46</Paragraphs>
  <ScaleCrop>false</ScaleCrop>
  <Company/>
  <LinksUpToDate>false</LinksUpToDate>
  <CharactersWithSpaces>23025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2023-12-15T18:02:00Z</dcterms:created>
  <dcterms:modified xsi:type="dcterms:W3CDTF">2023-12-15T18:02:00Z</dcterms:modified>
</cp:coreProperties>
</file>