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5A8D5" w14:textId="77777777" w:rsidR="001A6F15" w:rsidRDefault="001A6F15">
      <w:pPr>
        <w:pStyle w:val="HTML"/>
      </w:pPr>
      <w:r>
        <w:t xml:space="preserve">                            УТРАТИЛО СИЛУ</w:t>
      </w:r>
    </w:p>
    <w:p w14:paraId="4C9ADCF4" w14:textId="77777777" w:rsidR="001A6F15" w:rsidRDefault="001A6F15">
      <w:pPr>
        <w:pStyle w:val="HTML"/>
      </w:pPr>
      <w:r>
        <w:t xml:space="preserve">                    (В соответствии постановления </w:t>
      </w:r>
    </w:p>
    <w:p w14:paraId="6C1B53DB" w14:textId="77777777" w:rsidR="001A6F15" w:rsidRDefault="001A6F15">
      <w:pPr>
        <w:pStyle w:val="HTML"/>
      </w:pPr>
      <w:r>
        <w:t xml:space="preserve">                    Правления Национального банка КР</w:t>
      </w:r>
    </w:p>
    <w:p w14:paraId="6F6CE2E1" w14:textId="77777777" w:rsidR="001A6F15" w:rsidRDefault="001A6F15">
      <w:pPr>
        <w:pStyle w:val="HTML"/>
      </w:pPr>
      <w:r>
        <w:t xml:space="preserve">                    </w:t>
      </w:r>
      <w:hyperlink r:id="rId4" w:history="1">
        <w:r>
          <w:rPr>
            <w:rStyle w:val="a3"/>
          </w:rPr>
          <w:t>от 4 мая 2005 года №14/3</w:t>
        </w:r>
      </w:hyperlink>
      <w:r>
        <w:t>)</w:t>
      </w:r>
    </w:p>
    <w:p w14:paraId="3F48C85A" w14:textId="77777777" w:rsidR="001A6F15" w:rsidRDefault="001A6F15">
      <w:pPr>
        <w:pStyle w:val="HTML"/>
      </w:pPr>
    </w:p>
    <w:p w14:paraId="663AECD9" w14:textId="77777777" w:rsidR="001A6F15" w:rsidRDefault="001A6F15">
      <w:pPr>
        <w:pStyle w:val="HTML"/>
      </w:pPr>
      <w:r>
        <w:t>Зарегистрировано  в Министерстве юстиции Кыргызской  Республики  15</w:t>
      </w:r>
    </w:p>
    <w:p w14:paraId="7D9D3DF5" w14:textId="77777777" w:rsidR="001A6F15" w:rsidRDefault="001A6F15">
      <w:pPr>
        <w:pStyle w:val="HTML"/>
      </w:pPr>
      <w:r>
        <w:t>августа 2003 года. Регистрационный номер 90-03</w:t>
      </w:r>
    </w:p>
    <w:p w14:paraId="145EED3F" w14:textId="77777777" w:rsidR="001A6F15" w:rsidRDefault="001A6F15">
      <w:pPr>
        <w:pStyle w:val="HTML"/>
      </w:pPr>
      <w:r>
        <w:t xml:space="preserve">   </w:t>
      </w:r>
    </w:p>
    <w:p w14:paraId="18C04C80" w14:textId="77777777" w:rsidR="001A6F15" w:rsidRDefault="001A6F15">
      <w:pPr>
        <w:pStyle w:val="HTML"/>
      </w:pPr>
      <w:r>
        <w:t>г.Бишкек от 9 июля 2003 года N 21/3</w:t>
      </w:r>
    </w:p>
    <w:p w14:paraId="24439056" w14:textId="77777777" w:rsidR="001A6F15" w:rsidRDefault="001A6F15">
      <w:pPr>
        <w:pStyle w:val="HTML"/>
      </w:pPr>
      <w:r>
        <w:t xml:space="preserve">   </w:t>
      </w:r>
    </w:p>
    <w:p w14:paraId="4F04F1CF" w14:textId="77777777" w:rsidR="001A6F15" w:rsidRDefault="001A6F15">
      <w:pPr>
        <w:pStyle w:val="HTML"/>
      </w:pPr>
      <w:r>
        <w:t xml:space="preserve">              ПОСТАНОВЛЕНИЕ ПРАВЛЕНИЯ НАЦИОНАЛЬНОГО БАНКА</w:t>
      </w:r>
    </w:p>
    <w:p w14:paraId="0BBD5F61" w14:textId="77777777" w:rsidR="001A6F15" w:rsidRDefault="001A6F15">
      <w:pPr>
        <w:pStyle w:val="HTML"/>
      </w:pPr>
      <w:r>
        <w:t xml:space="preserve">                         КЫРГЫЗСКОЙ РЕСПУБЛИКИ</w:t>
      </w:r>
    </w:p>
    <w:p w14:paraId="7B00C328" w14:textId="77777777" w:rsidR="001A6F15" w:rsidRDefault="001A6F15">
      <w:pPr>
        <w:pStyle w:val="HTML"/>
      </w:pPr>
      <w:r>
        <w:t xml:space="preserve">   </w:t>
      </w:r>
    </w:p>
    <w:p w14:paraId="674BDB34" w14:textId="77777777" w:rsidR="001A6F15" w:rsidRDefault="001A6F15">
      <w:pPr>
        <w:pStyle w:val="HTML"/>
      </w:pPr>
      <w:r>
        <w:t xml:space="preserve">                   О внесении изменений и дополнений</w:t>
      </w:r>
    </w:p>
    <w:p w14:paraId="64253587" w14:textId="77777777" w:rsidR="001A6F15" w:rsidRDefault="001A6F15">
      <w:pPr>
        <w:pStyle w:val="HTML"/>
      </w:pPr>
      <w:r>
        <w:t xml:space="preserve">            в "Положение о лицензировании кредитных союзов"</w:t>
      </w:r>
    </w:p>
    <w:p w14:paraId="02835B81" w14:textId="77777777" w:rsidR="001A6F15" w:rsidRDefault="001A6F15">
      <w:pPr>
        <w:pStyle w:val="HTML"/>
      </w:pPr>
      <w:r>
        <w:t xml:space="preserve">   </w:t>
      </w:r>
    </w:p>
    <w:p w14:paraId="045A2714" w14:textId="77777777" w:rsidR="001A6F15" w:rsidRDefault="001A6F15">
      <w:pPr>
        <w:pStyle w:val="HTML"/>
      </w:pPr>
      <w:r>
        <w:t xml:space="preserve">   Рассмотрев  изменения  и дополнения в "Положение  о  лицензировании</w:t>
      </w:r>
    </w:p>
    <w:p w14:paraId="1199DB20" w14:textId="77777777" w:rsidR="001A6F15" w:rsidRDefault="001A6F15">
      <w:pPr>
        <w:pStyle w:val="HTML"/>
      </w:pPr>
      <w:r>
        <w:t xml:space="preserve">кредитных   союзов",  разработанные  на  основании  </w:t>
      </w:r>
      <w:hyperlink r:id="rId5" w:history="1">
        <w:r>
          <w:rPr>
            <w:rStyle w:val="a3"/>
          </w:rPr>
          <w:t>Закона</w:t>
        </w:r>
      </w:hyperlink>
      <w:r>
        <w:t xml:space="preserve">  Кыргызской</w:t>
      </w:r>
    </w:p>
    <w:p w14:paraId="56780F37" w14:textId="77777777" w:rsidR="001A6F15" w:rsidRDefault="001A6F15">
      <w:pPr>
        <w:pStyle w:val="HTML"/>
      </w:pPr>
      <w:r>
        <w:t xml:space="preserve">Республики  "О  кредитных  союзах", </w:t>
      </w:r>
      <w:hyperlink r:id="rId6" w:history="1">
        <w:r>
          <w:rPr>
            <w:rStyle w:val="a3"/>
          </w:rPr>
          <w:t>Закона</w:t>
        </w:r>
      </w:hyperlink>
      <w:r>
        <w:t xml:space="preserve">  Кыргызской  Республики  "О</w:t>
      </w:r>
    </w:p>
    <w:p w14:paraId="56EC8F34" w14:textId="77777777" w:rsidR="001A6F15" w:rsidRDefault="001A6F15">
      <w:pPr>
        <w:pStyle w:val="HTML"/>
      </w:pPr>
      <w:r>
        <w:t xml:space="preserve">Национальном   банке   Кыргызской   Республики",   </w:t>
      </w:r>
      <w:hyperlink r:id="rId7" w:history="1">
        <w:r>
          <w:rPr>
            <w:rStyle w:val="a3"/>
          </w:rPr>
          <w:t>Закона</w:t>
        </w:r>
      </w:hyperlink>
      <w:r>
        <w:t xml:space="preserve">   Кыргызской</w:t>
      </w:r>
    </w:p>
    <w:p w14:paraId="4C3E945C" w14:textId="77777777" w:rsidR="001A6F15" w:rsidRDefault="001A6F15">
      <w:pPr>
        <w:pStyle w:val="HTML"/>
      </w:pPr>
      <w:r>
        <w:t>Республики "О лицензировании" и Кредитного соглашения между Кыргызской</w:t>
      </w:r>
    </w:p>
    <w:p w14:paraId="17CE586E" w14:textId="77777777" w:rsidR="001A6F15" w:rsidRDefault="001A6F15">
      <w:pPr>
        <w:pStyle w:val="HTML"/>
      </w:pPr>
      <w:r>
        <w:t>Республикой   и   Азиатским  Банком  Развития  по  проекту   "Сельские</w:t>
      </w:r>
    </w:p>
    <w:p w14:paraId="6223209E" w14:textId="77777777" w:rsidR="001A6F15" w:rsidRDefault="001A6F15">
      <w:pPr>
        <w:pStyle w:val="HTML"/>
      </w:pPr>
      <w:r>
        <w:t>финансовые  учреждения" (по займу N 1529 KGZ (SF)), а  также  в  целях</w:t>
      </w:r>
    </w:p>
    <w:p w14:paraId="78A73120" w14:textId="77777777" w:rsidR="001A6F15" w:rsidRDefault="001A6F15">
      <w:pPr>
        <w:pStyle w:val="HTML"/>
      </w:pPr>
      <w:r>
        <w:t>улучшения   порядка   выдачи  лицензий  кредитным  союзам,   Правление</w:t>
      </w:r>
    </w:p>
    <w:p w14:paraId="41148FC3" w14:textId="77777777" w:rsidR="001A6F15" w:rsidRDefault="001A6F15">
      <w:pPr>
        <w:pStyle w:val="HTML"/>
      </w:pPr>
      <w:r>
        <w:t>Национального банка Кыргызской Республики постановляет:</w:t>
      </w:r>
    </w:p>
    <w:p w14:paraId="4CDBFE7C" w14:textId="77777777" w:rsidR="001A6F15" w:rsidRDefault="001A6F15">
      <w:pPr>
        <w:pStyle w:val="HTML"/>
        <w:rPr>
          <w:rStyle w:val="a3"/>
        </w:rPr>
      </w:pPr>
      <w:r>
        <w:t xml:space="preserve">   1.  Утвердить  прилагаемые изменения и дополнения  в  </w:t>
      </w:r>
      <w:r>
        <w:fldChar w:fldCharType="begin"/>
      </w:r>
      <w:r>
        <w:instrText>HYPERLINK "https://cbd.minjust.gov.kg/30230"</w:instrText>
      </w:r>
      <w:r>
        <w:fldChar w:fldCharType="separate"/>
      </w:r>
      <w:r>
        <w:rPr>
          <w:rStyle w:val="a3"/>
        </w:rPr>
        <w:t>"Положение  о</w:t>
      </w:r>
    </w:p>
    <w:p w14:paraId="2EBEC24D" w14:textId="77777777" w:rsidR="001A6F15" w:rsidRDefault="001A6F15">
      <w:pPr>
        <w:pStyle w:val="HTML"/>
      </w:pPr>
      <w:r>
        <w:rPr>
          <w:rStyle w:val="a3"/>
        </w:rPr>
        <w:t>лицензировании кредитных союзов"</w:t>
      </w:r>
      <w:r>
        <w:fldChar w:fldCharType="end"/>
      </w:r>
      <w:r>
        <w:t xml:space="preserve"> и ввести их в действие  по  истечении</w:t>
      </w:r>
    </w:p>
    <w:p w14:paraId="6730C2FC" w14:textId="77777777" w:rsidR="001A6F15" w:rsidRDefault="001A6F15">
      <w:pPr>
        <w:pStyle w:val="HTML"/>
      </w:pPr>
      <w:r>
        <w:t>30 дней с момента опубликования.</w:t>
      </w:r>
    </w:p>
    <w:p w14:paraId="54B53488" w14:textId="77777777" w:rsidR="001A6F15" w:rsidRDefault="001A6F15">
      <w:pPr>
        <w:pStyle w:val="HTML"/>
      </w:pPr>
      <w:r>
        <w:t xml:space="preserve">   2.  Управлению  методологии  надзора и лицензирования  совместно  с</w:t>
      </w:r>
    </w:p>
    <w:p w14:paraId="46AD3054" w14:textId="77777777" w:rsidR="001A6F15" w:rsidRDefault="001A6F15">
      <w:pPr>
        <w:pStyle w:val="HTML"/>
      </w:pPr>
      <w:r>
        <w:t>Юридическим  отделом  в  установленном  порядке  провести  регистрацию</w:t>
      </w:r>
    </w:p>
    <w:p w14:paraId="7D23E812" w14:textId="77777777" w:rsidR="001A6F15" w:rsidRDefault="001A6F15">
      <w:pPr>
        <w:pStyle w:val="HTML"/>
      </w:pPr>
      <w:r>
        <w:t>изменений и дополнений в "Положение о лицензировании кредитных союзов"</w:t>
      </w:r>
    </w:p>
    <w:p w14:paraId="658AE768" w14:textId="77777777" w:rsidR="001A6F15" w:rsidRDefault="001A6F15">
      <w:pPr>
        <w:pStyle w:val="HTML"/>
      </w:pPr>
      <w:r>
        <w:t>в Министерстве юстиции Кыргызской Республики.</w:t>
      </w:r>
    </w:p>
    <w:p w14:paraId="1CDC7E24" w14:textId="77777777" w:rsidR="001A6F15" w:rsidRDefault="001A6F15">
      <w:pPr>
        <w:pStyle w:val="HTML"/>
      </w:pPr>
      <w:r>
        <w:t xml:space="preserve">   3.  Отделу  внешних и общественных связей опубликовать в  средствах</w:t>
      </w:r>
    </w:p>
    <w:p w14:paraId="51DFDA22" w14:textId="77777777" w:rsidR="001A6F15" w:rsidRDefault="001A6F15">
      <w:pPr>
        <w:pStyle w:val="HTML"/>
      </w:pPr>
      <w:r>
        <w:t>массовой информации республиканского значения изменения и дополнения в</w:t>
      </w:r>
    </w:p>
    <w:p w14:paraId="13C026E4" w14:textId="77777777" w:rsidR="001A6F15" w:rsidRDefault="001A6F15">
      <w:pPr>
        <w:pStyle w:val="HTML"/>
      </w:pPr>
      <w:r>
        <w:t>"Положение о лицензировании кредитных союзов" в течение 10 дней  после</w:t>
      </w:r>
    </w:p>
    <w:p w14:paraId="4DA0B8D1" w14:textId="77777777" w:rsidR="001A6F15" w:rsidRDefault="001A6F15">
      <w:pPr>
        <w:pStyle w:val="HTML"/>
      </w:pPr>
      <w:r>
        <w:t>государственной   регистрации   в  Министерстве   юстиции   Кыргызской</w:t>
      </w:r>
    </w:p>
    <w:p w14:paraId="29DF0869" w14:textId="77777777" w:rsidR="001A6F15" w:rsidRDefault="001A6F15">
      <w:pPr>
        <w:pStyle w:val="HTML"/>
      </w:pPr>
      <w:r>
        <w:t>Республики.</w:t>
      </w:r>
    </w:p>
    <w:p w14:paraId="6C527FDB" w14:textId="77777777" w:rsidR="001A6F15" w:rsidRDefault="001A6F15">
      <w:pPr>
        <w:pStyle w:val="HTML"/>
      </w:pPr>
      <w:r>
        <w:t xml:space="preserve">   4.   Управлению   методологии  надзора  и  лицензирования   довести</w:t>
      </w:r>
    </w:p>
    <w:p w14:paraId="33FFDAFD" w14:textId="77777777" w:rsidR="001A6F15" w:rsidRDefault="001A6F15">
      <w:pPr>
        <w:pStyle w:val="HTML"/>
      </w:pPr>
      <w:r>
        <w:t>настоящее   постановление   до   сведения   областных   (региональных)</w:t>
      </w:r>
    </w:p>
    <w:p w14:paraId="7980DB12" w14:textId="77777777" w:rsidR="001A6F15" w:rsidRDefault="001A6F15">
      <w:pPr>
        <w:pStyle w:val="HTML"/>
      </w:pPr>
      <w:r>
        <w:t>управлений Национального банка, ОсОО "Финансовая компания по поддержке</w:t>
      </w:r>
    </w:p>
    <w:p w14:paraId="5F614676" w14:textId="77777777" w:rsidR="001A6F15" w:rsidRDefault="001A6F15">
      <w:pPr>
        <w:pStyle w:val="HTML"/>
      </w:pPr>
      <w:r>
        <w:t>и развитию кредитных союзов в Кыргызской Республике".</w:t>
      </w:r>
    </w:p>
    <w:p w14:paraId="31D8FFB3" w14:textId="77777777" w:rsidR="001A6F15" w:rsidRDefault="001A6F15">
      <w:pPr>
        <w:pStyle w:val="HTML"/>
      </w:pPr>
      <w:r>
        <w:t xml:space="preserve">   5.  ОсОО  "Финансовая  компания по поддержке и  развитию  кредитных</w:t>
      </w:r>
    </w:p>
    <w:p w14:paraId="6CD63FE7" w14:textId="77777777" w:rsidR="001A6F15" w:rsidRDefault="001A6F15">
      <w:pPr>
        <w:pStyle w:val="HTML"/>
      </w:pPr>
      <w:r>
        <w:t>союзов  в Кыргызской Республике" довести до сведения кредитных  союзов</w:t>
      </w:r>
    </w:p>
    <w:p w14:paraId="725E84DD" w14:textId="77777777" w:rsidR="001A6F15" w:rsidRDefault="001A6F15">
      <w:pPr>
        <w:pStyle w:val="HTML"/>
      </w:pPr>
      <w:r>
        <w:t>настоящее постановление.</w:t>
      </w:r>
    </w:p>
    <w:p w14:paraId="2F1C0D8B" w14:textId="77777777" w:rsidR="001A6F15" w:rsidRDefault="001A6F15">
      <w:pPr>
        <w:pStyle w:val="HTML"/>
      </w:pPr>
      <w:r>
        <w:t xml:space="preserve">   6.  Контроль  за исполнением настоящего постановления возложить  на</w:t>
      </w:r>
    </w:p>
    <w:p w14:paraId="62405FB1" w14:textId="77777777" w:rsidR="001A6F15" w:rsidRDefault="001A6F15">
      <w:pPr>
        <w:pStyle w:val="HTML"/>
      </w:pPr>
      <w:r>
        <w:t>Абдыбалы тегин Суеркула, члена Правления Национального банка.</w:t>
      </w:r>
    </w:p>
    <w:p w14:paraId="5AA3ED1B" w14:textId="77777777" w:rsidR="001A6F15" w:rsidRDefault="001A6F15">
      <w:pPr>
        <w:pStyle w:val="HTML"/>
      </w:pPr>
    </w:p>
    <w:p w14:paraId="5DCBFC8C" w14:textId="77777777" w:rsidR="001A6F15" w:rsidRDefault="001A6F15">
      <w:pPr>
        <w:pStyle w:val="HTML"/>
      </w:pPr>
      <w:r>
        <w:t xml:space="preserve">   </w:t>
      </w:r>
    </w:p>
    <w:p w14:paraId="75A47B98" w14:textId="77777777" w:rsidR="001A6F15" w:rsidRDefault="001A6F15">
      <w:pPr>
        <w:pStyle w:val="HTML"/>
      </w:pPr>
      <w:r>
        <w:t xml:space="preserve">   Председатель Правления                      У.Сарбанов</w:t>
      </w:r>
    </w:p>
    <w:p w14:paraId="42267645" w14:textId="77777777" w:rsidR="001A6F15" w:rsidRDefault="001A6F15">
      <w:pPr>
        <w:pStyle w:val="HTML"/>
      </w:pPr>
      <w:r>
        <w:t xml:space="preserve">   </w:t>
      </w:r>
    </w:p>
    <w:p w14:paraId="58941F3D" w14:textId="77777777" w:rsidR="001A6F15" w:rsidRDefault="001A6F15">
      <w:pPr>
        <w:pStyle w:val="HTML"/>
      </w:pPr>
      <w:r>
        <w:t xml:space="preserve">   </w:t>
      </w:r>
    </w:p>
    <w:p w14:paraId="457F4FC3" w14:textId="77777777" w:rsidR="001A6F15" w:rsidRDefault="001A6F15">
      <w:pPr>
        <w:pStyle w:val="HTML"/>
      </w:pPr>
      <w:r>
        <w:t xml:space="preserve">                              Приложение</w:t>
      </w:r>
    </w:p>
    <w:p w14:paraId="4023B532" w14:textId="77777777" w:rsidR="001A6F15" w:rsidRDefault="001A6F15">
      <w:pPr>
        <w:pStyle w:val="HTML"/>
      </w:pPr>
      <w:r>
        <w:t xml:space="preserve">                       к постановлению Правления</w:t>
      </w:r>
    </w:p>
    <w:p w14:paraId="34EB1256" w14:textId="77777777" w:rsidR="001A6F15" w:rsidRDefault="001A6F15">
      <w:pPr>
        <w:pStyle w:val="HTML"/>
      </w:pPr>
      <w:r>
        <w:t xml:space="preserve">                          Национального банка</w:t>
      </w:r>
    </w:p>
    <w:p w14:paraId="392B388C" w14:textId="77777777" w:rsidR="001A6F15" w:rsidRDefault="001A6F15">
      <w:pPr>
        <w:pStyle w:val="HTML"/>
      </w:pPr>
      <w:r>
        <w:t xml:space="preserve">                         Кыргызской Республики</w:t>
      </w:r>
    </w:p>
    <w:p w14:paraId="4A251B64" w14:textId="77777777" w:rsidR="001A6F15" w:rsidRDefault="001A6F15">
      <w:pPr>
        <w:pStyle w:val="HTML"/>
      </w:pPr>
      <w:r>
        <w:t xml:space="preserve">                      от 9 июля 2003 года N 21/3</w:t>
      </w:r>
    </w:p>
    <w:p w14:paraId="0C989E94" w14:textId="77777777" w:rsidR="001A6F15" w:rsidRDefault="001A6F15">
      <w:pPr>
        <w:pStyle w:val="HTML"/>
      </w:pPr>
      <w:r>
        <w:t xml:space="preserve">   </w:t>
      </w:r>
    </w:p>
    <w:p w14:paraId="56083FAC" w14:textId="77777777" w:rsidR="001A6F15" w:rsidRDefault="001A6F15">
      <w:pPr>
        <w:pStyle w:val="HTML"/>
      </w:pPr>
      <w:r>
        <w:t xml:space="preserve">                        Изменения и дополнения</w:t>
      </w:r>
    </w:p>
    <w:p w14:paraId="157F9443" w14:textId="77777777" w:rsidR="001A6F15" w:rsidRDefault="001A6F15">
      <w:pPr>
        <w:pStyle w:val="HTML"/>
      </w:pPr>
      <w:r>
        <w:t xml:space="preserve">           в </w:t>
      </w:r>
      <w:hyperlink r:id="rId8" w:history="1">
        <w:r>
          <w:rPr>
            <w:rStyle w:val="a3"/>
          </w:rPr>
          <w:t>"Положение</w:t>
        </w:r>
      </w:hyperlink>
      <w:r>
        <w:t xml:space="preserve"> о лицензировании кредитных союзов",</w:t>
      </w:r>
    </w:p>
    <w:p w14:paraId="5A677B98" w14:textId="77777777" w:rsidR="001A6F15" w:rsidRDefault="001A6F15">
      <w:pPr>
        <w:pStyle w:val="HTML"/>
      </w:pPr>
      <w:r>
        <w:t xml:space="preserve">              утвержденное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НБКР</w:t>
      </w:r>
    </w:p>
    <w:p w14:paraId="4EFD6B55" w14:textId="77777777" w:rsidR="001A6F15" w:rsidRDefault="001A6F15">
      <w:pPr>
        <w:pStyle w:val="HTML"/>
      </w:pPr>
      <w:r>
        <w:t xml:space="preserve">                        N 8/1 от 13.02.2002 г.</w:t>
      </w:r>
    </w:p>
    <w:p w14:paraId="6B0B720B" w14:textId="77777777" w:rsidR="001A6F15" w:rsidRDefault="001A6F15">
      <w:pPr>
        <w:pStyle w:val="HTML"/>
      </w:pPr>
      <w:r>
        <w:t xml:space="preserve">   </w:t>
      </w:r>
    </w:p>
    <w:p w14:paraId="31230BDB" w14:textId="77777777" w:rsidR="001A6F15" w:rsidRDefault="001A6F15">
      <w:pPr>
        <w:pStyle w:val="HTML"/>
      </w:pPr>
      <w:r>
        <w:t xml:space="preserve">   1. Дополнить раздел 1 Положения следующим пунктом:</w:t>
      </w:r>
    </w:p>
    <w:p w14:paraId="288A8DC7" w14:textId="77777777" w:rsidR="001A6F15" w:rsidRDefault="001A6F15">
      <w:pPr>
        <w:pStyle w:val="HTML"/>
      </w:pPr>
      <w:r>
        <w:t xml:space="preserve">   "1.5.  Документы  для  получения лицензии могут  быть  представлены</w:t>
      </w:r>
    </w:p>
    <w:p w14:paraId="666DCE21" w14:textId="77777777" w:rsidR="001A6F15" w:rsidRDefault="001A6F15">
      <w:pPr>
        <w:pStyle w:val="HTML"/>
      </w:pPr>
      <w:r>
        <w:t>кредитным союзом по месту его расположения в ОсОО "Финансовая компания</w:t>
      </w:r>
    </w:p>
    <w:p w14:paraId="1D89A2BB" w14:textId="77777777" w:rsidR="001A6F15" w:rsidRDefault="001A6F15">
      <w:pPr>
        <w:pStyle w:val="HTML"/>
      </w:pPr>
      <w:r>
        <w:t>по  поддержке  и  развитию кредитных союзов в  Кыргызской  Республике"</w:t>
      </w:r>
    </w:p>
    <w:p w14:paraId="44349223" w14:textId="77777777" w:rsidR="001A6F15" w:rsidRDefault="001A6F15">
      <w:pPr>
        <w:pStyle w:val="HTML"/>
      </w:pPr>
      <w:r>
        <w:t>(далее  - ФКПРКС) и его представительства, либо в НБКР и его областные</w:t>
      </w:r>
    </w:p>
    <w:p w14:paraId="2FD71704" w14:textId="77777777" w:rsidR="001A6F15" w:rsidRDefault="001A6F15">
      <w:pPr>
        <w:pStyle w:val="HTML"/>
      </w:pPr>
      <w:r>
        <w:t>(региональные) управления.".</w:t>
      </w:r>
    </w:p>
    <w:p w14:paraId="699AC72C" w14:textId="77777777" w:rsidR="001A6F15" w:rsidRDefault="001A6F15">
      <w:pPr>
        <w:pStyle w:val="HTML"/>
      </w:pPr>
      <w:r>
        <w:t xml:space="preserve">   2.  В пункте 2.2 Положения заменить слова: "Финансовую компанию  по</w:t>
      </w:r>
    </w:p>
    <w:p w14:paraId="71D7D134" w14:textId="77777777" w:rsidR="001A6F15" w:rsidRDefault="001A6F15">
      <w:pPr>
        <w:pStyle w:val="HTML"/>
      </w:pPr>
      <w:r>
        <w:t>поддержке  и развитию кредитных союзов (далее по тексту - ФКПРКС)"  на</w:t>
      </w:r>
    </w:p>
    <w:p w14:paraId="7F819925" w14:textId="77777777" w:rsidR="001A6F15" w:rsidRDefault="001A6F15">
      <w:pPr>
        <w:pStyle w:val="HTML"/>
      </w:pPr>
      <w:r>
        <w:t>слово "ФКПРКС" и дополнить следующими подпунктами:</w:t>
      </w:r>
    </w:p>
    <w:p w14:paraId="29DD17F4" w14:textId="77777777" w:rsidR="001A6F15" w:rsidRDefault="001A6F15">
      <w:pPr>
        <w:pStyle w:val="HTML"/>
      </w:pPr>
      <w:r>
        <w:t xml:space="preserve">   "7)   кредитную   политику   либо  руководство   по   кредитованию,</w:t>
      </w:r>
    </w:p>
    <w:p w14:paraId="21ECBAB1" w14:textId="77777777" w:rsidR="001A6F15" w:rsidRDefault="001A6F15">
      <w:pPr>
        <w:pStyle w:val="HTML"/>
      </w:pPr>
      <w:r>
        <w:t>утвержденную Общим собранием участников кредитного союза.</w:t>
      </w:r>
    </w:p>
    <w:p w14:paraId="11C2E3FB" w14:textId="77777777" w:rsidR="001A6F15" w:rsidRDefault="001A6F15">
      <w:pPr>
        <w:pStyle w:val="HTML"/>
      </w:pPr>
      <w:r>
        <w:t xml:space="preserve">   Общее  собрание  участников кредитного  союза  вправе  утвердить  в</w:t>
      </w:r>
    </w:p>
    <w:p w14:paraId="7CB0D930" w14:textId="77777777" w:rsidR="001A6F15" w:rsidRDefault="001A6F15">
      <w:pPr>
        <w:pStyle w:val="HTML"/>
      </w:pPr>
      <w:r>
        <w:t>качестве кредитной политики (кредитного руководства) кредитного  союза</w:t>
      </w:r>
    </w:p>
    <w:p w14:paraId="278911CE" w14:textId="77777777" w:rsidR="001A6F15" w:rsidRDefault="001A6F15">
      <w:pPr>
        <w:pStyle w:val="HTML"/>
      </w:pPr>
      <w:r>
        <w:t>"Руководство   по   кредитным  операциям  для   кредитных   союзов   в</w:t>
      </w:r>
    </w:p>
    <w:p w14:paraId="507CDFFB" w14:textId="77777777" w:rsidR="001A6F15" w:rsidRDefault="001A6F15">
      <w:pPr>
        <w:pStyle w:val="HTML"/>
      </w:pPr>
      <w:r>
        <w:t>Кыргызстане", утвержденные постановлением Дирекции ФКПРКС  N  5/2а  от</w:t>
      </w:r>
    </w:p>
    <w:p w14:paraId="61A97959" w14:textId="77777777" w:rsidR="001A6F15" w:rsidRDefault="001A6F15">
      <w:pPr>
        <w:pStyle w:val="HTML"/>
      </w:pPr>
      <w:r>
        <w:t>06.02.2003 г.</w:t>
      </w:r>
    </w:p>
    <w:p w14:paraId="3DA12B04" w14:textId="77777777" w:rsidR="001A6F15" w:rsidRDefault="001A6F15">
      <w:pPr>
        <w:pStyle w:val="HTML"/>
      </w:pPr>
      <w:r>
        <w:t xml:space="preserve">   Кредитная  политика  (кредитное руководство), как  правило,  должна</w:t>
      </w:r>
    </w:p>
    <w:p w14:paraId="6AFC1091" w14:textId="77777777" w:rsidR="001A6F15" w:rsidRDefault="001A6F15">
      <w:pPr>
        <w:pStyle w:val="HTML"/>
      </w:pPr>
      <w:r>
        <w:t>включать:</w:t>
      </w:r>
    </w:p>
    <w:p w14:paraId="63147BE4" w14:textId="77777777" w:rsidR="001A6F15" w:rsidRDefault="001A6F15">
      <w:pPr>
        <w:pStyle w:val="HTML"/>
      </w:pPr>
      <w:r>
        <w:t xml:space="preserve">   - правила и порядок предоставления заемщиком документов и расчетов,</w:t>
      </w:r>
    </w:p>
    <w:p w14:paraId="23E1C55A" w14:textId="77777777" w:rsidR="001A6F15" w:rsidRDefault="001A6F15">
      <w:pPr>
        <w:pStyle w:val="HTML"/>
      </w:pPr>
      <w:r>
        <w:t>требуемых кредитным союзом;</w:t>
      </w:r>
    </w:p>
    <w:p w14:paraId="275CDA46" w14:textId="77777777" w:rsidR="001A6F15" w:rsidRDefault="001A6F15">
      <w:pPr>
        <w:pStyle w:val="HTML"/>
      </w:pPr>
      <w:r>
        <w:t xml:space="preserve">   - условия и правила предоставления кредитов кредитным союзом;</w:t>
      </w:r>
    </w:p>
    <w:p w14:paraId="302E7B55" w14:textId="77777777" w:rsidR="001A6F15" w:rsidRDefault="001A6F15">
      <w:pPr>
        <w:pStyle w:val="HTML"/>
      </w:pPr>
      <w:r>
        <w:t xml:space="preserve">   - функции и полномочия Кредитного Комитета;</w:t>
      </w:r>
    </w:p>
    <w:p w14:paraId="023E45CC" w14:textId="77777777" w:rsidR="001A6F15" w:rsidRDefault="001A6F15">
      <w:pPr>
        <w:pStyle w:val="HTML"/>
      </w:pPr>
      <w:r>
        <w:t xml:space="preserve">   -  правила  создания  резерва на покрытие  потенциальных  потерь  и</w:t>
      </w:r>
    </w:p>
    <w:p w14:paraId="2A085563" w14:textId="77777777" w:rsidR="001A6F15" w:rsidRDefault="001A6F15">
      <w:pPr>
        <w:pStyle w:val="HTML"/>
      </w:pPr>
      <w:r>
        <w:t>убытков по кредитным операциям;</w:t>
      </w:r>
    </w:p>
    <w:p w14:paraId="1CC08C3D" w14:textId="77777777" w:rsidR="001A6F15" w:rsidRDefault="001A6F15">
      <w:pPr>
        <w:pStyle w:val="HTML"/>
      </w:pPr>
      <w:r>
        <w:t xml:space="preserve">   - порядок мониторинга кредитов;</w:t>
      </w:r>
    </w:p>
    <w:p w14:paraId="21D0BF67" w14:textId="77777777" w:rsidR="001A6F15" w:rsidRDefault="001A6F15">
      <w:pPr>
        <w:pStyle w:val="HTML"/>
      </w:pPr>
      <w:r>
        <w:t xml:space="preserve">   8)  </w:t>
      </w:r>
      <w:r>
        <w:t>прогнозные расчеты с приведением прогнозного баланса по  объему</w:t>
      </w:r>
    </w:p>
    <w:p w14:paraId="604B9195" w14:textId="77777777" w:rsidR="001A6F15" w:rsidRDefault="001A6F15">
      <w:pPr>
        <w:pStyle w:val="HTML"/>
      </w:pPr>
      <w:r>
        <w:t>привлекаемых   сберегательных  паев,  объему  кредитов  и   количеству</w:t>
      </w:r>
    </w:p>
    <w:p w14:paraId="4E1CDFB0" w14:textId="77777777" w:rsidR="001A6F15" w:rsidRDefault="001A6F15">
      <w:pPr>
        <w:pStyle w:val="HTML"/>
      </w:pPr>
      <w:r>
        <w:t>участников кредитного союза.".</w:t>
      </w:r>
    </w:p>
    <w:p w14:paraId="44BE459E" w14:textId="77777777" w:rsidR="001A6F15" w:rsidRDefault="001A6F15">
      <w:pPr>
        <w:pStyle w:val="HTML"/>
      </w:pPr>
      <w:r>
        <w:t xml:space="preserve">   3. Пункт 2.5 Положения изложить в следующей редакции:</w:t>
      </w:r>
    </w:p>
    <w:p w14:paraId="5281A0B4" w14:textId="77777777" w:rsidR="001A6F15" w:rsidRDefault="001A6F15">
      <w:pPr>
        <w:pStyle w:val="HTML"/>
      </w:pPr>
      <w:r>
        <w:t xml:space="preserve">   "В  случае  избрания  (назначения) новой  кандидатуры  Председателя</w:t>
      </w:r>
    </w:p>
    <w:p w14:paraId="51FEFF38" w14:textId="77777777" w:rsidR="001A6F15" w:rsidRDefault="001A6F15">
      <w:pPr>
        <w:pStyle w:val="HTML"/>
      </w:pPr>
      <w:r>
        <w:t>Правления  (Ревизионной  комиссии) Кредитного  комитета  или  главного</w:t>
      </w:r>
    </w:p>
    <w:p w14:paraId="3E91DB6A" w14:textId="77777777" w:rsidR="001A6F15" w:rsidRDefault="001A6F15">
      <w:pPr>
        <w:pStyle w:val="HTML"/>
      </w:pPr>
      <w:r>
        <w:t>бухгалтера,  кредитный  союз в течение 10 рабочих  дней  направляет  в</w:t>
      </w:r>
    </w:p>
    <w:p w14:paraId="7C9B43B3" w14:textId="77777777" w:rsidR="001A6F15" w:rsidRDefault="001A6F15">
      <w:pPr>
        <w:pStyle w:val="HTML"/>
      </w:pPr>
      <w:r>
        <w:t>ФКПРКС следующие документы:</w:t>
      </w:r>
    </w:p>
    <w:p w14:paraId="6B813431" w14:textId="77777777" w:rsidR="001A6F15" w:rsidRDefault="001A6F15">
      <w:pPr>
        <w:pStyle w:val="HTML"/>
      </w:pPr>
      <w:r>
        <w:t xml:space="preserve">   1)  копию  соответствующего решения кредитного  союза  об  избрании</w:t>
      </w:r>
    </w:p>
    <w:p w14:paraId="56BC39E7" w14:textId="77777777" w:rsidR="001A6F15" w:rsidRDefault="001A6F15">
      <w:pPr>
        <w:pStyle w:val="HTML"/>
      </w:pPr>
      <w:r>
        <w:t>(назначении) Председателя Правления (Ревизионной комиссии)  Кредитного</w:t>
      </w:r>
    </w:p>
    <w:p w14:paraId="0E0647BC" w14:textId="77777777" w:rsidR="001A6F15" w:rsidRDefault="001A6F15">
      <w:pPr>
        <w:pStyle w:val="HTML"/>
      </w:pPr>
      <w:r>
        <w:t>комитета или главного бухгалтера;</w:t>
      </w:r>
    </w:p>
    <w:p w14:paraId="21FAB198" w14:textId="77777777" w:rsidR="001A6F15" w:rsidRDefault="001A6F15">
      <w:pPr>
        <w:pStyle w:val="HTML"/>
      </w:pPr>
      <w:r>
        <w:t xml:space="preserve">   2)  анкеты  кандидатур в соответствии с Приложением 6  (только  для</w:t>
      </w:r>
    </w:p>
    <w:p w14:paraId="297BD3D6" w14:textId="77777777" w:rsidR="001A6F15" w:rsidRDefault="001A6F15">
      <w:pPr>
        <w:pStyle w:val="HTML"/>
      </w:pPr>
      <w:r>
        <w:t>Председателя Правления и главного бухгалтера);</w:t>
      </w:r>
    </w:p>
    <w:p w14:paraId="0E7A7463" w14:textId="77777777" w:rsidR="001A6F15" w:rsidRDefault="001A6F15">
      <w:pPr>
        <w:pStyle w:val="HTML"/>
      </w:pPr>
      <w:r>
        <w:t xml:space="preserve">   3)   копию  документа,  подтверждающего  прохождение  обучения   по</w:t>
      </w:r>
    </w:p>
    <w:p w14:paraId="0ACFC3EC" w14:textId="77777777" w:rsidR="001A6F15" w:rsidRDefault="001A6F15">
      <w:pPr>
        <w:pStyle w:val="HTML"/>
      </w:pPr>
      <w:r>
        <w:t>экономическим  дисциплинам (например, бухгалтерский  учет,  финансово-</w:t>
      </w:r>
    </w:p>
    <w:p w14:paraId="5F9BF2EC" w14:textId="77777777" w:rsidR="001A6F15" w:rsidRDefault="001A6F15">
      <w:pPr>
        <w:pStyle w:val="HTML"/>
      </w:pPr>
      <w:r>
        <w:t>экономический анализ деятельности и др.).".</w:t>
      </w:r>
    </w:p>
    <w:p w14:paraId="7CC33ECB" w14:textId="77777777" w:rsidR="001A6F15" w:rsidRDefault="001A6F15">
      <w:pPr>
        <w:pStyle w:val="HTML"/>
      </w:pPr>
      <w:r>
        <w:t xml:space="preserve">   4. Раздел 2 дополнить следующими пунктами:</w:t>
      </w:r>
    </w:p>
    <w:p w14:paraId="694CE3A3" w14:textId="77777777" w:rsidR="001A6F15" w:rsidRDefault="001A6F15">
      <w:pPr>
        <w:pStyle w:val="HTML"/>
      </w:pPr>
      <w:r>
        <w:t xml:space="preserve">   "2.6.  ФКПРКС  изучает  представленные  документы  на  соответствие</w:t>
      </w:r>
    </w:p>
    <w:p w14:paraId="45C5C1A7" w14:textId="77777777" w:rsidR="001A6F15" w:rsidRDefault="001A6F15">
      <w:pPr>
        <w:pStyle w:val="HTML"/>
      </w:pPr>
      <w:r>
        <w:t>кандидатур  и  письменно информирует НБКР для внесения соответствующей</w:t>
      </w:r>
    </w:p>
    <w:p w14:paraId="4EA2EA8D" w14:textId="77777777" w:rsidR="001A6F15" w:rsidRDefault="001A6F15">
      <w:pPr>
        <w:pStyle w:val="HTML"/>
      </w:pPr>
      <w:r>
        <w:t>записи в реестр кредитных союзов.</w:t>
      </w:r>
    </w:p>
    <w:p w14:paraId="5B0CF69E" w14:textId="77777777" w:rsidR="001A6F15" w:rsidRDefault="001A6F15">
      <w:pPr>
        <w:pStyle w:val="HTML"/>
      </w:pPr>
      <w:r>
        <w:t xml:space="preserve">   2.7.  Кандидаты  на  должность Председателя Правления  (Ревизионной</w:t>
      </w:r>
    </w:p>
    <w:p w14:paraId="1B5DEB9C" w14:textId="77777777" w:rsidR="001A6F15" w:rsidRDefault="001A6F15">
      <w:pPr>
        <w:pStyle w:val="HTML"/>
      </w:pPr>
      <w:r>
        <w:t>комиссии)  Кредитного комитета и главного бухгалтера кредитного  союза</w:t>
      </w:r>
    </w:p>
    <w:p w14:paraId="7D247BD6" w14:textId="77777777" w:rsidR="001A6F15" w:rsidRDefault="001A6F15">
      <w:pPr>
        <w:pStyle w:val="HTML"/>
      </w:pPr>
      <w:r>
        <w:t>не могут быть избраны (назначены), если в отношении данных лиц имеется</w:t>
      </w:r>
    </w:p>
    <w:p w14:paraId="7BAFBB79" w14:textId="77777777" w:rsidR="001A6F15" w:rsidRDefault="001A6F15">
      <w:pPr>
        <w:pStyle w:val="HTML"/>
      </w:pPr>
      <w:r>
        <w:t>решение  суда,  запрещающее им заниматься данным  видом  деятельности,</w:t>
      </w:r>
    </w:p>
    <w:p w14:paraId="1FB7FF2E" w14:textId="77777777" w:rsidR="001A6F15" w:rsidRDefault="001A6F15">
      <w:pPr>
        <w:pStyle w:val="HTML"/>
      </w:pPr>
      <w:r>
        <w:t>либо   занятие   соответствующей   должности   в   финансово-кредитных</w:t>
      </w:r>
    </w:p>
    <w:p w14:paraId="70C542AD" w14:textId="77777777" w:rsidR="001A6F15" w:rsidRDefault="001A6F15">
      <w:pPr>
        <w:pStyle w:val="HTML"/>
      </w:pPr>
      <w:r>
        <w:t>учреждениях.".</w:t>
      </w:r>
    </w:p>
    <w:p w14:paraId="5A9BE52D" w14:textId="77777777" w:rsidR="001A6F15" w:rsidRDefault="001A6F15">
      <w:pPr>
        <w:pStyle w:val="HTML"/>
      </w:pPr>
      <w:r>
        <w:t xml:space="preserve">   5.  В  пункте 3.3 слова: "Управление банковского надзора"  заменить</w:t>
      </w:r>
    </w:p>
    <w:p w14:paraId="29B3D2C7" w14:textId="77777777" w:rsidR="001A6F15" w:rsidRDefault="001A6F15">
      <w:pPr>
        <w:pStyle w:val="HTML"/>
      </w:pPr>
      <w:r>
        <w:t>словами: "Отдел надзора за небанковскими учреждениями".</w:t>
      </w:r>
    </w:p>
    <w:p w14:paraId="72A9F78E" w14:textId="77777777" w:rsidR="001A6F15" w:rsidRDefault="001A6F15">
      <w:pPr>
        <w:pStyle w:val="HTML"/>
      </w:pPr>
      <w:r>
        <w:t xml:space="preserve">   6. В пункте 3.4 слова: "начальником Управления банковского надзора"</w:t>
      </w:r>
    </w:p>
    <w:p w14:paraId="7D8AE590" w14:textId="77777777" w:rsidR="001A6F15" w:rsidRDefault="001A6F15">
      <w:pPr>
        <w:pStyle w:val="HTML"/>
      </w:pPr>
      <w:r>
        <w:t>заменить словами: "лицом, уполномоченным приказом Председателя НБКР".</w:t>
      </w:r>
    </w:p>
    <w:p w14:paraId="5495C391" w14:textId="77777777" w:rsidR="001A6F15" w:rsidRDefault="001A6F15">
      <w:pPr>
        <w:pStyle w:val="HTML"/>
      </w:pPr>
      <w:r>
        <w:t xml:space="preserve">   7. По пункту 3.7:</w:t>
      </w:r>
    </w:p>
    <w:p w14:paraId="107C6E11" w14:textId="77777777" w:rsidR="001A6F15" w:rsidRDefault="001A6F15">
      <w:pPr>
        <w:pStyle w:val="HTML"/>
      </w:pPr>
      <w:r>
        <w:t xml:space="preserve">   -  в  первом  абзаце пункта исключить слова: ", который  ведется  в</w:t>
      </w:r>
    </w:p>
    <w:p w14:paraId="1097343B" w14:textId="77777777" w:rsidR="001A6F15" w:rsidRDefault="001A6F15">
      <w:pPr>
        <w:pStyle w:val="HTML"/>
      </w:pPr>
      <w:r>
        <w:t>Управлении банковского надзора";</w:t>
      </w:r>
    </w:p>
    <w:p w14:paraId="13BB7BCD" w14:textId="77777777" w:rsidR="001A6F15" w:rsidRDefault="001A6F15">
      <w:pPr>
        <w:pStyle w:val="HTML"/>
      </w:pPr>
      <w:r>
        <w:t xml:space="preserve">   -  во  втором абзаце пункта заменить слова: "Управление банковского</w:t>
      </w:r>
    </w:p>
    <w:p w14:paraId="1A891C13" w14:textId="77777777" w:rsidR="001A6F15" w:rsidRDefault="001A6F15">
      <w:pPr>
        <w:pStyle w:val="HTML"/>
      </w:pPr>
      <w:r>
        <w:t>надзора" словами: "Отдел надзора за небанковскими учреждениями".</w:t>
      </w:r>
    </w:p>
    <w:p w14:paraId="1906CC03" w14:textId="77777777" w:rsidR="001A6F15" w:rsidRDefault="001A6F15">
      <w:pPr>
        <w:pStyle w:val="HTML"/>
      </w:pPr>
      <w:r>
        <w:t xml:space="preserve">   8.  В  пункте 3.8 слова: "Управление банковского надзора"  заменить</w:t>
      </w:r>
    </w:p>
    <w:p w14:paraId="34CD5107" w14:textId="77777777" w:rsidR="001A6F15" w:rsidRDefault="001A6F15">
      <w:pPr>
        <w:pStyle w:val="HTML"/>
      </w:pPr>
      <w:r>
        <w:t>словами: "Отдел надзора за небанковскими учреждениями".</w:t>
      </w:r>
    </w:p>
    <w:p w14:paraId="43AA4D63" w14:textId="77777777" w:rsidR="001A6F15" w:rsidRDefault="001A6F15">
      <w:pPr>
        <w:pStyle w:val="HTML"/>
      </w:pPr>
      <w:r>
        <w:t xml:space="preserve">   9. Изложить пункт 4.2 в следующей редакции:</w:t>
      </w:r>
    </w:p>
    <w:p w14:paraId="7767B29E" w14:textId="77777777" w:rsidR="001A6F15" w:rsidRDefault="001A6F15">
      <w:pPr>
        <w:pStyle w:val="HTML"/>
      </w:pPr>
      <w:r>
        <w:t xml:space="preserve">   "4.2.  Для  получения  лицензии  на прием  вкладов  (депозитов)  на</w:t>
      </w:r>
    </w:p>
    <w:p w14:paraId="603C4791" w14:textId="77777777" w:rsidR="001A6F15" w:rsidRDefault="001A6F15">
      <w:pPr>
        <w:pStyle w:val="HTML"/>
      </w:pPr>
      <w:r>
        <w:t>условиях  срочности, возвратности и платности, кредитный  союз  должен</w:t>
      </w:r>
    </w:p>
    <w:p w14:paraId="03925C5F" w14:textId="77777777" w:rsidR="001A6F15" w:rsidRDefault="001A6F15">
      <w:pPr>
        <w:pStyle w:val="HTML"/>
      </w:pPr>
      <w:r>
        <w:t>представить в ФКПРКС следующие документы, в двух экземплярах:</w:t>
      </w:r>
    </w:p>
    <w:p w14:paraId="20EE620F" w14:textId="77777777" w:rsidR="001A6F15" w:rsidRDefault="001A6F15">
      <w:pPr>
        <w:pStyle w:val="HTML"/>
      </w:pPr>
      <w:r>
        <w:t xml:space="preserve">   1) заявление кредитного союза на получение лицензии (Приложение 1);</w:t>
      </w:r>
    </w:p>
    <w:p w14:paraId="7434A01B" w14:textId="77777777" w:rsidR="001A6F15" w:rsidRDefault="001A6F15">
      <w:pPr>
        <w:pStyle w:val="HTML"/>
      </w:pPr>
      <w:r>
        <w:t xml:space="preserve">   2) оригинал протокола общего собрания участников кредитного союза о</w:t>
      </w:r>
    </w:p>
    <w:p w14:paraId="21EF10AA" w14:textId="77777777" w:rsidR="001A6F15" w:rsidRDefault="001A6F15">
      <w:pPr>
        <w:pStyle w:val="HTML"/>
      </w:pPr>
      <w:r>
        <w:t>расширении круга осуществляемых кредитным союзом операций (привлечение</w:t>
      </w:r>
    </w:p>
    <w:p w14:paraId="6B5F101D" w14:textId="77777777" w:rsidR="001A6F15" w:rsidRDefault="001A6F15">
      <w:pPr>
        <w:pStyle w:val="HTML"/>
      </w:pPr>
      <w:r>
        <w:t>депозитов);</w:t>
      </w:r>
    </w:p>
    <w:p w14:paraId="38FA17E1" w14:textId="77777777" w:rsidR="001A6F15" w:rsidRDefault="001A6F15">
      <w:pPr>
        <w:pStyle w:val="HTML"/>
      </w:pPr>
      <w:r>
        <w:t xml:space="preserve">   3)  экономическое  обоснование  на проведение  операций  по  приему</w:t>
      </w:r>
    </w:p>
    <w:p w14:paraId="6D72E994" w14:textId="77777777" w:rsidR="001A6F15" w:rsidRDefault="001A6F15">
      <w:pPr>
        <w:pStyle w:val="HTML"/>
      </w:pPr>
      <w:r>
        <w:t>вкладов  (депозитов)  от  участников кредитного  союза  с  приведением</w:t>
      </w:r>
    </w:p>
    <w:p w14:paraId="6C77C09C" w14:textId="77777777" w:rsidR="001A6F15" w:rsidRDefault="001A6F15">
      <w:pPr>
        <w:pStyle w:val="HTML"/>
      </w:pPr>
      <w:r>
        <w:t>прогнозного  баланса,  предполагаемого объема и количества  вкладчиков</w:t>
      </w:r>
    </w:p>
    <w:p w14:paraId="4925059A" w14:textId="77777777" w:rsidR="001A6F15" w:rsidRDefault="001A6F15">
      <w:pPr>
        <w:pStyle w:val="HTML"/>
      </w:pPr>
      <w:r>
        <w:t>кредитного союза;</w:t>
      </w:r>
    </w:p>
    <w:p w14:paraId="2C54B233" w14:textId="77777777" w:rsidR="001A6F15" w:rsidRDefault="001A6F15">
      <w:pPr>
        <w:pStyle w:val="HTML"/>
      </w:pPr>
      <w:r>
        <w:t xml:space="preserve">   4)   сертификат  (документ)  о  прохождении  обучения  Председателя</w:t>
      </w:r>
    </w:p>
    <w:p w14:paraId="48450C6B" w14:textId="77777777" w:rsidR="001A6F15" w:rsidRDefault="001A6F15">
      <w:pPr>
        <w:pStyle w:val="HTML"/>
      </w:pPr>
      <w:r>
        <w:t>Правления   либо  лица,  ответственного  за  управление   ликвидностью</w:t>
      </w:r>
    </w:p>
    <w:p w14:paraId="1BFA4010" w14:textId="77777777" w:rsidR="001A6F15" w:rsidRDefault="001A6F15">
      <w:pPr>
        <w:pStyle w:val="HTML"/>
      </w:pPr>
      <w:r>
        <w:t>кредитного союза в соответствии с требованиями Приложения 4;</w:t>
      </w:r>
    </w:p>
    <w:p w14:paraId="6A785B75" w14:textId="77777777" w:rsidR="001A6F15" w:rsidRDefault="001A6F15">
      <w:pPr>
        <w:pStyle w:val="HTML"/>
      </w:pPr>
      <w:r>
        <w:t xml:space="preserve">   5)   отчетность   и   сведения  кредитного  союза,   подтверждающие</w:t>
      </w:r>
    </w:p>
    <w:p w14:paraId="265999CE" w14:textId="77777777" w:rsidR="001A6F15" w:rsidRDefault="001A6F15">
      <w:pPr>
        <w:pStyle w:val="HTML"/>
      </w:pPr>
      <w:r>
        <w:t>соответствие  деятельности  кредитного союза  минимальным  требованиям</w:t>
      </w:r>
    </w:p>
    <w:p w14:paraId="566E48CE" w14:textId="77777777" w:rsidR="001A6F15" w:rsidRDefault="001A6F15">
      <w:pPr>
        <w:pStyle w:val="HTML"/>
      </w:pPr>
      <w:r>
        <w:t>НБКР   для   получения   лицензии  (Приложение  4)   согласно   форме,</w:t>
      </w:r>
    </w:p>
    <w:p w14:paraId="5FEBDFED" w14:textId="77777777" w:rsidR="001A6F15" w:rsidRDefault="001A6F15">
      <w:pPr>
        <w:pStyle w:val="HTML"/>
      </w:pPr>
      <w:r>
        <w:t>разработанной   ФКПРКС,  с  письменным  подтверждением   достоверности</w:t>
      </w:r>
    </w:p>
    <w:p w14:paraId="76FA5FCF" w14:textId="77777777" w:rsidR="001A6F15" w:rsidRDefault="001A6F15">
      <w:pPr>
        <w:pStyle w:val="HTML"/>
      </w:pPr>
      <w:r>
        <w:t>предоставляемых  данных  и  отсутствии фактов  фальсификации  отчетных</w:t>
      </w:r>
    </w:p>
    <w:p w14:paraId="7E3A8ACC" w14:textId="77777777" w:rsidR="001A6F15" w:rsidRDefault="001A6F15">
      <w:pPr>
        <w:pStyle w:val="HTML"/>
      </w:pPr>
      <w:r>
        <w:t>данных  за  подписью  Председателя Правления, Председателя  Кредитного</w:t>
      </w:r>
    </w:p>
    <w:p w14:paraId="26EBA507" w14:textId="77777777" w:rsidR="001A6F15" w:rsidRDefault="001A6F15">
      <w:pPr>
        <w:pStyle w:val="HTML"/>
      </w:pPr>
      <w:r>
        <w:t>комитета и главного бухгалтера.</w:t>
      </w:r>
    </w:p>
    <w:p w14:paraId="3926CD31" w14:textId="77777777" w:rsidR="001A6F15" w:rsidRDefault="001A6F15">
      <w:pPr>
        <w:pStyle w:val="HTML"/>
      </w:pPr>
      <w:r>
        <w:t xml:space="preserve">   В  случае  внесения изменений в учредительные документы  кредитного</w:t>
      </w:r>
    </w:p>
    <w:p w14:paraId="209AADDD" w14:textId="77777777" w:rsidR="001A6F15" w:rsidRDefault="001A6F15">
      <w:pPr>
        <w:pStyle w:val="HTML"/>
      </w:pPr>
      <w:r>
        <w:t>союза  дополнительно  к  вышеперечисленным  документам  представляется</w:t>
      </w:r>
    </w:p>
    <w:p w14:paraId="690CC1B0" w14:textId="77777777" w:rsidR="001A6F15" w:rsidRDefault="001A6F15">
      <w:pPr>
        <w:pStyle w:val="HTML"/>
      </w:pPr>
      <w:r>
        <w:t>оригинал   устава   кредитного   союза   и   копия   свидетельства   о</w:t>
      </w:r>
    </w:p>
    <w:p w14:paraId="296F64F1" w14:textId="77777777" w:rsidR="001A6F15" w:rsidRDefault="001A6F15">
      <w:pPr>
        <w:pStyle w:val="HTML"/>
      </w:pPr>
      <w:r>
        <w:t>государственной перерегистрации кредитного союза.".</w:t>
      </w:r>
    </w:p>
    <w:p w14:paraId="31802986" w14:textId="77777777" w:rsidR="001A6F15" w:rsidRDefault="001A6F15">
      <w:pPr>
        <w:pStyle w:val="HTML"/>
      </w:pPr>
      <w:r>
        <w:t xml:space="preserve">   10.  Во  втором  абзаце  пункта  4.3  заменить  слова:  "Управление</w:t>
      </w:r>
    </w:p>
    <w:p w14:paraId="1CC5C775" w14:textId="77777777" w:rsidR="001A6F15" w:rsidRDefault="001A6F15">
      <w:pPr>
        <w:pStyle w:val="HTML"/>
      </w:pPr>
      <w:r>
        <w:t>банковского надзора (областное (региональное управление) НБКР)" словом</w:t>
      </w:r>
    </w:p>
    <w:p w14:paraId="6A819BCF" w14:textId="77777777" w:rsidR="001A6F15" w:rsidRDefault="001A6F15">
      <w:pPr>
        <w:pStyle w:val="HTML"/>
      </w:pPr>
      <w:r>
        <w:t>"НБКР".</w:t>
      </w:r>
    </w:p>
    <w:p w14:paraId="094338E8" w14:textId="77777777" w:rsidR="001A6F15" w:rsidRDefault="001A6F15">
      <w:pPr>
        <w:pStyle w:val="HTML"/>
      </w:pPr>
      <w:r>
        <w:t xml:space="preserve">   11.   В   пункте   4.5  заменить  слова:  "начальником   Управления</w:t>
      </w:r>
    </w:p>
    <w:p w14:paraId="72EAD48D" w14:textId="77777777" w:rsidR="001A6F15" w:rsidRDefault="001A6F15">
      <w:pPr>
        <w:pStyle w:val="HTML"/>
      </w:pPr>
      <w:r>
        <w:t>банковского   надзора"   словами:  "лицом,   уполномоченным   приказом</w:t>
      </w:r>
    </w:p>
    <w:p w14:paraId="35E90EDF" w14:textId="77777777" w:rsidR="001A6F15" w:rsidRDefault="001A6F15">
      <w:pPr>
        <w:pStyle w:val="HTML"/>
      </w:pPr>
      <w:r>
        <w:t>Председателя НБКР".</w:t>
      </w:r>
    </w:p>
    <w:p w14:paraId="48EC5F59" w14:textId="77777777" w:rsidR="001A6F15" w:rsidRDefault="001A6F15">
      <w:pPr>
        <w:pStyle w:val="HTML"/>
      </w:pPr>
      <w:r>
        <w:t xml:space="preserve">   12. Подпункт 3 пункта 5.1 изложить в следующей редакции:</w:t>
      </w:r>
    </w:p>
    <w:p w14:paraId="2F12A71C" w14:textId="77777777" w:rsidR="001A6F15" w:rsidRDefault="001A6F15">
      <w:pPr>
        <w:pStyle w:val="HTML"/>
      </w:pPr>
      <w:r>
        <w:t xml:space="preserve">   "3)   при  несоответствии  законодательству  Кыргызской  Республики</w:t>
      </w:r>
    </w:p>
    <w:p w14:paraId="79A1A579" w14:textId="77777777" w:rsidR="001A6F15" w:rsidRDefault="001A6F15">
      <w:pPr>
        <w:pStyle w:val="HTML"/>
      </w:pPr>
      <w:r>
        <w:t>учредительных  и  других  документов,  предоставляемых  для  получения</w:t>
      </w:r>
    </w:p>
    <w:p w14:paraId="49561E06" w14:textId="77777777" w:rsidR="001A6F15" w:rsidRDefault="001A6F15">
      <w:pPr>
        <w:pStyle w:val="HTML"/>
      </w:pPr>
      <w:r>
        <w:t>лицензии;".</w:t>
      </w:r>
    </w:p>
    <w:p w14:paraId="07CAAAD1" w14:textId="77777777" w:rsidR="001A6F15" w:rsidRDefault="001A6F15">
      <w:pPr>
        <w:pStyle w:val="HTML"/>
      </w:pPr>
      <w:r>
        <w:t xml:space="preserve">   13. Пункт 5.1 дополнить подпунктом 7 следующего содержания:</w:t>
      </w:r>
    </w:p>
    <w:p w14:paraId="0507D737" w14:textId="77777777" w:rsidR="001A6F15" w:rsidRDefault="001A6F15">
      <w:pPr>
        <w:pStyle w:val="HTML"/>
      </w:pPr>
      <w:r>
        <w:t xml:space="preserve">   "7)  при  невнесении  платы  за  рассмотрение  заявления  и  выдачу</w:t>
      </w:r>
    </w:p>
    <w:p w14:paraId="18D810CE" w14:textId="77777777" w:rsidR="001A6F15" w:rsidRDefault="001A6F15">
      <w:pPr>
        <w:pStyle w:val="HTML"/>
      </w:pPr>
      <w:r>
        <w:t>лицензии.".</w:t>
      </w:r>
    </w:p>
    <w:p w14:paraId="34096EAD" w14:textId="77777777" w:rsidR="001A6F15" w:rsidRDefault="001A6F15">
      <w:pPr>
        <w:pStyle w:val="HTML"/>
      </w:pPr>
      <w:r>
        <w:t xml:space="preserve">   14. Пункт 5.2 изложить в следующей редакции:</w:t>
      </w:r>
    </w:p>
    <w:p w14:paraId="68E7B365" w14:textId="77777777" w:rsidR="001A6F15" w:rsidRDefault="001A6F15">
      <w:pPr>
        <w:pStyle w:val="HTML"/>
      </w:pPr>
      <w:r>
        <w:t xml:space="preserve">   "При отказе в выдаче лицензии заявителю дается мотивированный ответ</w:t>
      </w:r>
    </w:p>
    <w:p w14:paraId="1BDA0DA6" w14:textId="77777777" w:rsidR="001A6F15" w:rsidRDefault="001A6F15">
      <w:pPr>
        <w:pStyle w:val="HTML"/>
      </w:pPr>
      <w:r>
        <w:t>в  письменном  виде  в срок, установленный для выдачи  лицензии.  Один</w:t>
      </w:r>
    </w:p>
    <w:p w14:paraId="174A589F" w14:textId="77777777" w:rsidR="001A6F15" w:rsidRDefault="001A6F15">
      <w:pPr>
        <w:pStyle w:val="HTML"/>
      </w:pPr>
      <w:r>
        <w:t>экземпляр   документов,   предоставленный   для   получения   лицензии</w:t>
      </w:r>
    </w:p>
    <w:p w14:paraId="1A3691E6" w14:textId="77777777" w:rsidR="001A6F15" w:rsidRDefault="001A6F15">
      <w:pPr>
        <w:pStyle w:val="HTML"/>
      </w:pPr>
      <w:r>
        <w:t>кредитного  союза,  остается в НБКР либо в  ФКПРКС  в  зависимости  от</w:t>
      </w:r>
    </w:p>
    <w:p w14:paraId="3A87D8A1" w14:textId="77777777" w:rsidR="001A6F15" w:rsidRDefault="001A6F15">
      <w:pPr>
        <w:pStyle w:val="HTML"/>
      </w:pPr>
      <w:r>
        <w:t>порядка предоставления документов.".</w:t>
      </w:r>
    </w:p>
    <w:p w14:paraId="088E7B8C" w14:textId="77777777" w:rsidR="001A6F15" w:rsidRDefault="001A6F15">
      <w:pPr>
        <w:pStyle w:val="HTML"/>
      </w:pPr>
      <w:r>
        <w:t xml:space="preserve">   15. Изложить пункт 6.4 в следующей редакции:</w:t>
      </w:r>
    </w:p>
    <w:p w14:paraId="5D266247" w14:textId="77777777" w:rsidR="001A6F15" w:rsidRDefault="001A6F15">
      <w:pPr>
        <w:pStyle w:val="HTML"/>
      </w:pPr>
      <w:r>
        <w:t xml:space="preserve">   "6.4. В случае отказа в выдаче лицензии либо приостановления/отзыва</w:t>
      </w:r>
    </w:p>
    <w:p w14:paraId="24953561" w14:textId="77777777" w:rsidR="001A6F15" w:rsidRDefault="001A6F15">
      <w:pPr>
        <w:pStyle w:val="HTML"/>
      </w:pPr>
      <w:r>
        <w:t>лицензии, кредитный союз имеет право подготовить обоснованную жалобу и</w:t>
      </w:r>
    </w:p>
    <w:p w14:paraId="0B2DA02F" w14:textId="77777777" w:rsidR="001A6F15" w:rsidRDefault="001A6F15">
      <w:pPr>
        <w:pStyle w:val="HTML"/>
      </w:pPr>
      <w:r>
        <w:t>представить  на  рассмотрение  Председателя  НБКР.  Срок  рассмотрения</w:t>
      </w:r>
    </w:p>
    <w:p w14:paraId="7066EBA9" w14:textId="77777777" w:rsidR="001A6F15" w:rsidRDefault="001A6F15">
      <w:pPr>
        <w:pStyle w:val="HTML"/>
      </w:pPr>
      <w:r>
        <w:t>жалобы 30 календарных дней.".</w:t>
      </w:r>
    </w:p>
    <w:p w14:paraId="376BA243" w14:textId="77777777" w:rsidR="001A6F15" w:rsidRDefault="001A6F15">
      <w:pPr>
        <w:pStyle w:val="HTML"/>
      </w:pPr>
      <w:r>
        <w:t xml:space="preserve">   16.  В  Приложении  2 и 3 слова: "Начальник Управления  банковского</w:t>
      </w:r>
    </w:p>
    <w:p w14:paraId="373CC586" w14:textId="77777777" w:rsidR="001A6F15" w:rsidRDefault="001A6F15">
      <w:pPr>
        <w:pStyle w:val="HTML"/>
      </w:pPr>
      <w:r>
        <w:t>надзора   НБКР"  заменить  словами:  "Лицо,  уполномоченное   приказом</w:t>
      </w:r>
    </w:p>
    <w:p w14:paraId="31726FB6" w14:textId="77777777" w:rsidR="001A6F15" w:rsidRDefault="001A6F15">
      <w:pPr>
        <w:pStyle w:val="HTML"/>
      </w:pPr>
      <w:r>
        <w:t>Председателя НБКР.".</w:t>
      </w:r>
    </w:p>
    <w:p w14:paraId="0E345E48" w14:textId="77777777" w:rsidR="001A6F15" w:rsidRDefault="001A6F15">
      <w:pPr>
        <w:pStyle w:val="HTML"/>
      </w:pPr>
      <w:r>
        <w:t xml:space="preserve">   17. Приложение 4 Положения изложить в следующей редакции:</w:t>
      </w:r>
    </w:p>
    <w:p w14:paraId="0A119660" w14:textId="77777777" w:rsidR="001A6F15" w:rsidRDefault="001A6F15">
      <w:pPr>
        <w:pStyle w:val="HTML"/>
      </w:pPr>
      <w:r>
        <w:t xml:space="preserve">                             Приложение 4</w:t>
      </w:r>
    </w:p>
    <w:p w14:paraId="5FC2866A" w14:textId="77777777" w:rsidR="001A6F15" w:rsidRDefault="001A6F15">
      <w:pPr>
        <w:pStyle w:val="HTML"/>
      </w:pPr>
      <w:r>
        <w:t xml:space="preserve">   </w:t>
      </w:r>
    </w:p>
    <w:p w14:paraId="44AB6A6C" w14:textId="77777777" w:rsidR="001A6F15" w:rsidRDefault="001A6F15">
      <w:pPr>
        <w:pStyle w:val="HTML"/>
      </w:pPr>
      <w:r>
        <w:t xml:space="preserve">              Минимальные требования Национального банка</w:t>
      </w:r>
    </w:p>
    <w:p w14:paraId="7F1E89DF" w14:textId="77777777" w:rsidR="001A6F15" w:rsidRDefault="001A6F15">
      <w:pPr>
        <w:pStyle w:val="HTML"/>
      </w:pPr>
      <w:r>
        <w:t xml:space="preserve">          Кыргызской Республики к кредитным союзам для приема</w:t>
      </w:r>
    </w:p>
    <w:p w14:paraId="519C2BA5" w14:textId="77777777" w:rsidR="001A6F15" w:rsidRDefault="001A6F15">
      <w:pPr>
        <w:pStyle w:val="HTML"/>
      </w:pPr>
      <w:r>
        <w:t xml:space="preserve">          вкладов (депозитов) от участников кредитного союза</w:t>
      </w:r>
    </w:p>
    <w:p w14:paraId="6F4327B0" w14:textId="77777777" w:rsidR="001A6F15" w:rsidRDefault="001A6F15">
      <w:pPr>
        <w:pStyle w:val="HTML"/>
      </w:pPr>
      <w:r>
        <w:t xml:space="preserve">   </w:t>
      </w:r>
    </w:p>
    <w:p w14:paraId="7E568777" w14:textId="77777777" w:rsidR="001A6F15" w:rsidRDefault="001A6F15">
      <w:pPr>
        <w:pStyle w:val="HTML"/>
      </w:pPr>
      <w:r>
        <w:t xml:space="preserve">   Национальный   банк  Кыргызской  Республики,  в  целях   уменьшения</w:t>
      </w:r>
    </w:p>
    <w:p w14:paraId="5897DC3C" w14:textId="77777777" w:rsidR="001A6F15" w:rsidRDefault="001A6F15">
      <w:pPr>
        <w:pStyle w:val="HTML"/>
      </w:pPr>
      <w:r>
        <w:t>возможного  риска  в  осуществлении операции с депозитами  предъявляет</w:t>
      </w:r>
    </w:p>
    <w:p w14:paraId="54E8DB50" w14:textId="77777777" w:rsidR="001A6F15" w:rsidRDefault="001A6F15">
      <w:pPr>
        <w:pStyle w:val="HTML"/>
      </w:pPr>
      <w:r>
        <w:t>единые  требования к кредитным союзам, имеющим право принимать  вклады</w:t>
      </w:r>
    </w:p>
    <w:p w14:paraId="04326D06" w14:textId="77777777" w:rsidR="001A6F15" w:rsidRDefault="001A6F15">
      <w:pPr>
        <w:pStyle w:val="HTML"/>
      </w:pPr>
      <w:r>
        <w:t>(депозиты)  от  участников  кредитного союза  на  условиях  срочности,</w:t>
      </w:r>
    </w:p>
    <w:p w14:paraId="1D8D344E" w14:textId="77777777" w:rsidR="001A6F15" w:rsidRDefault="001A6F15">
      <w:pPr>
        <w:pStyle w:val="HTML"/>
      </w:pPr>
      <w:r>
        <w:t>возвратности и платности.</w:t>
      </w:r>
    </w:p>
    <w:p w14:paraId="4D1C65DC" w14:textId="77777777" w:rsidR="001A6F15" w:rsidRDefault="001A6F15">
      <w:pPr>
        <w:pStyle w:val="HTML"/>
      </w:pPr>
      <w:r>
        <w:t xml:space="preserve">   Для  осуществления  приема  вкладов  (депозитов)  кредитным  союзам</w:t>
      </w:r>
    </w:p>
    <w:p w14:paraId="557C7460" w14:textId="77777777" w:rsidR="001A6F15" w:rsidRDefault="001A6F15">
      <w:pPr>
        <w:pStyle w:val="HTML"/>
      </w:pPr>
      <w:r>
        <w:t>предъявляются следующие требования:</w:t>
      </w:r>
    </w:p>
    <w:p w14:paraId="22895D58" w14:textId="77777777" w:rsidR="001A6F15" w:rsidRDefault="001A6F15">
      <w:pPr>
        <w:pStyle w:val="HTML"/>
      </w:pPr>
      <w:r>
        <w:t xml:space="preserve">   1. Два года прибыльной деятельности.</w:t>
      </w:r>
    </w:p>
    <w:p w14:paraId="0ACEC3FA" w14:textId="77777777" w:rsidR="001A6F15" w:rsidRDefault="001A6F15">
      <w:pPr>
        <w:pStyle w:val="HTML"/>
      </w:pPr>
      <w:r>
        <w:t xml:space="preserve">   2. Размер капитала не менее 200 тысяч сомов.</w:t>
      </w:r>
    </w:p>
    <w:p w14:paraId="3940FA7A" w14:textId="77777777" w:rsidR="001A6F15" w:rsidRDefault="001A6F15">
      <w:pPr>
        <w:pStyle w:val="HTML"/>
      </w:pPr>
      <w:r>
        <w:t xml:space="preserve">   3.  Наличие институционального капитала кредитного союза в  размере</w:t>
      </w:r>
    </w:p>
    <w:p w14:paraId="0CD5FE0E" w14:textId="77777777" w:rsidR="001A6F15" w:rsidRDefault="001A6F15">
      <w:pPr>
        <w:pStyle w:val="HTML"/>
      </w:pPr>
      <w:r>
        <w:t>не менее 12% от суммарных активов.</w:t>
      </w:r>
    </w:p>
    <w:p w14:paraId="08800980" w14:textId="77777777" w:rsidR="001A6F15" w:rsidRDefault="001A6F15">
      <w:pPr>
        <w:pStyle w:val="HTML"/>
      </w:pPr>
      <w:r>
        <w:t xml:space="preserve">   4. Соотношение суммы просроченных кредитов (основных сумм кредитов)</w:t>
      </w:r>
    </w:p>
    <w:p w14:paraId="32F91FA2" w14:textId="77777777" w:rsidR="001A6F15" w:rsidRDefault="001A6F15">
      <w:pPr>
        <w:pStyle w:val="HTML"/>
      </w:pPr>
      <w:r>
        <w:t>к  общей  сумме всех выданных кредитов участникам кредитного союза  не</w:t>
      </w:r>
    </w:p>
    <w:p w14:paraId="1A3F632B" w14:textId="77777777" w:rsidR="001A6F15" w:rsidRDefault="001A6F15">
      <w:pPr>
        <w:pStyle w:val="HTML"/>
      </w:pPr>
      <w:r>
        <w:t>более 5%.</w:t>
      </w:r>
    </w:p>
    <w:p w14:paraId="0CCC2FE2" w14:textId="77777777" w:rsidR="001A6F15" w:rsidRDefault="001A6F15">
      <w:pPr>
        <w:pStyle w:val="HTML"/>
      </w:pPr>
      <w:r>
        <w:t xml:space="preserve">   5. Соблюдение экономических нормативов в течение последних 2 лет.</w:t>
      </w:r>
    </w:p>
    <w:p w14:paraId="10559A9D" w14:textId="77777777" w:rsidR="001A6F15" w:rsidRDefault="001A6F15">
      <w:pPr>
        <w:pStyle w:val="HTML"/>
      </w:pPr>
      <w:r>
        <w:t xml:space="preserve">   6. Наличие подтверждающих документов о прохождении соответствующего</w:t>
      </w:r>
    </w:p>
    <w:p w14:paraId="3F1944A3" w14:textId="77777777" w:rsidR="001A6F15" w:rsidRDefault="001A6F15">
      <w:pPr>
        <w:pStyle w:val="HTML"/>
      </w:pPr>
      <w:r>
        <w:t>специального обучения персоналом, занимающимся вопросами кредитования,</w:t>
      </w:r>
    </w:p>
    <w:p w14:paraId="476B059E" w14:textId="77777777" w:rsidR="001A6F15" w:rsidRDefault="001A6F15">
      <w:pPr>
        <w:pStyle w:val="HTML"/>
      </w:pPr>
      <w:r>
        <w:t>депозитами,   управлением   ликвидностью,   финансовым   менеджментом,</w:t>
      </w:r>
    </w:p>
    <w:p w14:paraId="6FC36785" w14:textId="77777777" w:rsidR="001A6F15" w:rsidRDefault="001A6F15">
      <w:pPr>
        <w:pStyle w:val="HTML"/>
      </w:pPr>
      <w:r>
        <w:t>бухгалтерским учетом.</w:t>
      </w:r>
    </w:p>
    <w:p w14:paraId="36675373" w14:textId="77777777" w:rsidR="001A6F15" w:rsidRDefault="001A6F15">
      <w:pPr>
        <w:pStyle w:val="HTML"/>
      </w:pPr>
      <w:r>
        <w:t xml:space="preserve">   Для  получения лицензии на прием вкладов (депозитов) кредитный союз</w:t>
      </w:r>
    </w:p>
    <w:p w14:paraId="34F93F9D" w14:textId="77777777" w:rsidR="001A6F15" w:rsidRDefault="001A6F15">
      <w:pPr>
        <w:pStyle w:val="HTML"/>
      </w:pPr>
      <w:r>
        <w:t>должен   получить   заключение  ФКПРКС  о  соответствии   деятельности</w:t>
      </w:r>
    </w:p>
    <w:p w14:paraId="590A45E5" w14:textId="77777777" w:rsidR="001A6F15" w:rsidRDefault="001A6F15">
      <w:pPr>
        <w:pStyle w:val="HTML"/>
      </w:pPr>
      <w:r>
        <w:t>настоящим  минимальным требованиям и соответствовать высшему  рейтингу</w:t>
      </w:r>
    </w:p>
    <w:p w14:paraId="7A28568D" w14:textId="77777777" w:rsidR="001A6F15" w:rsidRDefault="001A6F15">
      <w:pPr>
        <w:pStyle w:val="HTML"/>
      </w:pPr>
      <w:r>
        <w:t>по оценке риска от ФКПРКС.</w:t>
      </w:r>
    </w:p>
    <w:p w14:paraId="788D62CB" w14:textId="77777777" w:rsidR="001A6F15" w:rsidRDefault="001A6F15">
      <w:pPr>
        <w:pStyle w:val="HTML"/>
      </w:pPr>
      <w:r>
        <w:t xml:space="preserve">   </w:t>
      </w:r>
    </w:p>
    <w:p w14:paraId="63140473" w14:textId="77777777" w:rsidR="001A6F15" w:rsidRDefault="001A6F15">
      <w:pPr>
        <w:pStyle w:val="HTML"/>
      </w:pPr>
      <w:r>
        <w:t xml:space="preserve">   </w:t>
      </w:r>
    </w:p>
    <w:p w14:paraId="11FB8F9D" w14:textId="77777777" w:rsidR="001A6F15" w:rsidRDefault="001A6F15">
      <w:pPr>
        <w:pStyle w:val="HTML"/>
      </w:pP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F15"/>
    <w:rsid w:val="001A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D6BFC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bd.minjust.gov.kg/28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bd.minjust.gov.kg/31269" TargetMode="External"/><Relationship Id="rId9" Type="http://schemas.openxmlformats.org/officeDocument/2006/relationships/hyperlink" Target="https://cbd.minjust.gov.kg/302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1746</Words>
  <Characters>9956</Characters>
  <Application>Microsoft Office Word</Application>
  <DocSecurity>0</DocSecurity>
  <Lines>82</Lines>
  <Paragraphs>23</Paragraphs>
  <ScaleCrop>false</ScaleCrop>
  <Company/>
  <LinksUpToDate>false</LinksUpToDate>
  <CharactersWithSpaces>11679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2023-12-15T08:51:00Z</dcterms:created>
  <dcterms:modified xsi:type="dcterms:W3CDTF">2023-12-15T08:51:00Z</dcterms:modified>
</cp:coreProperties>
</file>