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F4947" w:rsidRDefault="006F4947">
      <w:pPr>
        <w:pStyle w:val="HTML"/>
      </w:pPr>
      <w:r>
        <w:t>Зарегистрировано в Министерстве юстиции Кыргызской Республики</w:t>
      </w:r>
    </w:p>
    <w:p w:rsidR="006F4947" w:rsidRDefault="006F4947">
      <w:pPr>
        <w:pStyle w:val="HTML"/>
      </w:pPr>
      <w:r>
        <w:t>22 декабря 2004 года. Регистрационный номер 150-04</w:t>
      </w:r>
    </w:p>
    <w:p w:rsidR="006F4947" w:rsidRDefault="006F4947">
      <w:pPr>
        <w:pStyle w:val="HTML"/>
      </w:pPr>
    </w:p>
    <w:p w:rsidR="006F4947" w:rsidRDefault="006F4947">
      <w:pPr>
        <w:pStyle w:val="HTML"/>
      </w:pPr>
      <w:r>
        <w:t>г.Бишкек</w:t>
      </w:r>
    </w:p>
    <w:p w:rsidR="006F4947" w:rsidRDefault="006F4947">
      <w:pPr>
        <w:pStyle w:val="HTML"/>
      </w:pPr>
      <w:r>
        <w:t>от 25 ноября 2004 года № 30/5</w:t>
      </w:r>
    </w:p>
    <w:p w:rsidR="006F4947" w:rsidRDefault="006F4947">
      <w:pPr>
        <w:pStyle w:val="HTML"/>
      </w:pPr>
    </w:p>
    <w:p w:rsidR="006F4947" w:rsidRDefault="006F4947">
      <w:pPr>
        <w:pStyle w:val="HTML"/>
      </w:pPr>
      <w:r>
        <w:t xml:space="preserve">              ПОСТАНОВЛЕНИЕ ПРАВЛЕНИЯ НАЦИОНАЛЬНОГО БАНКА</w:t>
      </w:r>
    </w:p>
    <w:p w:rsidR="006F4947" w:rsidRDefault="006F4947">
      <w:pPr>
        <w:pStyle w:val="HTML"/>
      </w:pPr>
      <w:r>
        <w:t xml:space="preserve">                         </w:t>
      </w:r>
      <w:r>
        <w:t>КЫРГЫ3СКОЙ РЕСПУБЛИКИ</w:t>
      </w:r>
    </w:p>
    <w:p w:rsidR="006F4947" w:rsidRDefault="006F4947">
      <w:pPr>
        <w:pStyle w:val="HTML"/>
      </w:pPr>
    </w:p>
    <w:p w:rsidR="006F4947" w:rsidRDefault="006F4947">
      <w:pPr>
        <w:pStyle w:val="HTML"/>
      </w:pPr>
      <w:r>
        <w:t xml:space="preserve">                     Об утверждении новой редакции</w:t>
      </w:r>
    </w:p>
    <w:p w:rsidR="006F4947" w:rsidRDefault="006F4947">
      <w:pPr>
        <w:pStyle w:val="HTML"/>
      </w:pPr>
      <w:r>
        <w:t xml:space="preserve">          "Инструкции об учете назначения платежей в банках"</w:t>
      </w:r>
    </w:p>
    <w:p w:rsidR="006F4947" w:rsidRDefault="006F4947">
      <w:pPr>
        <w:pStyle w:val="HTML"/>
      </w:pPr>
    </w:p>
    <w:p w:rsidR="006F4947" w:rsidRDefault="006F4947">
      <w:pPr>
        <w:pStyle w:val="HTML"/>
      </w:pPr>
      <w:r>
        <w:t xml:space="preserve">     Рассмотрев проект  новой  редакции "Инструкции об учете назначения</w:t>
      </w:r>
    </w:p>
    <w:p w:rsidR="006F4947" w:rsidRDefault="006F4947">
      <w:pPr>
        <w:pStyle w:val="HTML"/>
      </w:pPr>
      <w:r>
        <w:t xml:space="preserve">платежей в банках", руководствуясь </w:t>
      </w:r>
      <w:hyperlink r:id="rId4" w:history="1">
        <w:r>
          <w:rPr>
            <w:rStyle w:val="a3"/>
          </w:rPr>
          <w:t>Законом</w:t>
        </w:r>
      </w:hyperlink>
      <w:r>
        <w:t xml:space="preserve"> Кыргызской Республики "О На-</w:t>
      </w:r>
    </w:p>
    <w:p w:rsidR="006F4947" w:rsidRDefault="006F4947">
      <w:pPr>
        <w:pStyle w:val="HTML"/>
      </w:pPr>
      <w:r>
        <w:t>циональном банке Кыргызской Республики",  Правление Национального банка</w:t>
      </w:r>
    </w:p>
    <w:p w:rsidR="006F4947" w:rsidRDefault="006F4947">
      <w:pPr>
        <w:pStyle w:val="HTML"/>
      </w:pPr>
      <w:r>
        <w:t>Кыргызской Республики постановляет:</w:t>
      </w:r>
    </w:p>
    <w:p w:rsidR="006F4947" w:rsidRDefault="006F4947">
      <w:pPr>
        <w:pStyle w:val="HTML"/>
        <w:rPr>
          <w:rStyle w:val="a3"/>
        </w:rPr>
      </w:pPr>
      <w:r>
        <w:t xml:space="preserve">     1. Утвердить новую редакцию </w:t>
      </w:r>
      <w:r>
        <w:fldChar w:fldCharType="begin"/>
      </w:r>
      <w:r>
        <w:instrText>HYPERLINK "https://cbd.minjust.gov.kg/31073" \l "1"</w:instrText>
      </w:r>
      <w:r>
        <w:fldChar w:fldCharType="separate"/>
      </w:r>
      <w:r>
        <w:rPr>
          <w:rStyle w:val="a3"/>
        </w:rPr>
        <w:t>"Инструкции об учете назначения плате-</w:t>
      </w:r>
    </w:p>
    <w:p w:rsidR="006F4947" w:rsidRDefault="006F4947">
      <w:pPr>
        <w:pStyle w:val="HTML"/>
      </w:pPr>
      <w:r>
        <w:rPr>
          <w:rStyle w:val="a3"/>
        </w:rPr>
        <w:t>жей в банках"</w:t>
      </w:r>
      <w:r>
        <w:fldChar w:fldCharType="end"/>
      </w:r>
      <w:r>
        <w:t xml:space="preserve"> (прилагается).</w:t>
      </w:r>
    </w:p>
    <w:p w:rsidR="006F4947" w:rsidRDefault="006F4947">
      <w:pPr>
        <w:pStyle w:val="HTML"/>
      </w:pPr>
      <w:r>
        <w:t xml:space="preserve">     2. Экономическому  управлению совместно с Юридическим отделом про-</w:t>
      </w:r>
    </w:p>
    <w:p w:rsidR="006F4947" w:rsidRDefault="006F4947">
      <w:pPr>
        <w:pStyle w:val="HTML"/>
      </w:pPr>
      <w:r>
        <w:t>вести в установленном порядке  государственную  регистрацию  настоящего</w:t>
      </w:r>
    </w:p>
    <w:p w:rsidR="006F4947" w:rsidRDefault="006F4947">
      <w:pPr>
        <w:pStyle w:val="HTML"/>
      </w:pPr>
      <w:r>
        <w:t>постановления в Министерстве юстиции Кыргызской Республики.</w:t>
      </w:r>
    </w:p>
    <w:p w:rsidR="006F4947" w:rsidRDefault="006F4947">
      <w:pPr>
        <w:pStyle w:val="HTML"/>
      </w:pPr>
      <w:r>
        <w:t xml:space="preserve">     3. Настоящее постановление ввести в действие с  момента  государс-</w:t>
      </w:r>
    </w:p>
    <w:p w:rsidR="006F4947" w:rsidRDefault="006F4947">
      <w:pPr>
        <w:pStyle w:val="HTML"/>
      </w:pPr>
      <w:r>
        <w:t>твенной регистрации в Министерстве юстиции Кыргызской Республики и пос-</w:t>
      </w:r>
    </w:p>
    <w:p w:rsidR="006F4947" w:rsidRDefault="006F4947">
      <w:pPr>
        <w:pStyle w:val="HTML"/>
      </w:pPr>
      <w:r>
        <w:t>ледующего официального опубликования.</w:t>
      </w:r>
    </w:p>
    <w:p w:rsidR="006F4947" w:rsidRDefault="006F4947">
      <w:pPr>
        <w:pStyle w:val="HTML"/>
      </w:pPr>
      <w:r>
        <w:t xml:space="preserve">     4. С момента введения в действие настоящего постановления признать</w:t>
      </w:r>
    </w:p>
    <w:p w:rsidR="006F4947" w:rsidRDefault="006F4947">
      <w:pPr>
        <w:pStyle w:val="HTML"/>
      </w:pPr>
      <w:r>
        <w:t>утратившим силу постановления Правления НБКР № 25/1 от 28 сентября 1998</w:t>
      </w:r>
    </w:p>
    <w:p w:rsidR="006F4947" w:rsidRDefault="006F4947">
      <w:pPr>
        <w:pStyle w:val="HTML"/>
      </w:pPr>
      <w:r>
        <w:t>г.  "Об утверждении новой редакции "Инструкции об учете назначений пла-</w:t>
      </w:r>
    </w:p>
    <w:p w:rsidR="006F4947" w:rsidRDefault="006F4947">
      <w:pPr>
        <w:pStyle w:val="HTML"/>
      </w:pPr>
      <w:r>
        <w:t>тежей в банках" и о новой редакции "Инструкции об учете назначений пла-</w:t>
      </w:r>
    </w:p>
    <w:p w:rsidR="006F4947" w:rsidRDefault="006F4947">
      <w:pPr>
        <w:pStyle w:val="HTML"/>
      </w:pPr>
      <w:r>
        <w:t>тежей в банках" № 22/2 от 27 августа 2004 года.</w:t>
      </w:r>
    </w:p>
    <w:p w:rsidR="006F4947" w:rsidRDefault="006F4947">
      <w:pPr>
        <w:pStyle w:val="HTML"/>
      </w:pPr>
      <w:r>
        <w:t xml:space="preserve">     5. Экономическому управлению довести  настоящее  постановление  до</w:t>
      </w:r>
    </w:p>
    <w:p w:rsidR="006F4947" w:rsidRDefault="006F4947">
      <w:pPr>
        <w:pStyle w:val="HTML"/>
      </w:pPr>
      <w:r>
        <w:t>сведения коммерческих банков и ОАО "Расчетно-сберегательная Компания".</w:t>
      </w:r>
    </w:p>
    <w:p w:rsidR="006F4947" w:rsidRDefault="006F4947">
      <w:pPr>
        <w:pStyle w:val="HTML"/>
      </w:pPr>
      <w:r>
        <w:t xml:space="preserve">     6. Коммерческим банкам и  ОАО  "Расчетно-сберегательная  Компания"</w:t>
      </w:r>
    </w:p>
    <w:p w:rsidR="006F4947" w:rsidRDefault="006F4947">
      <w:pPr>
        <w:pStyle w:val="HTML"/>
      </w:pPr>
      <w:r>
        <w:t>обеспечить  представление данных по новой редакции "Инструкции об учете</w:t>
      </w:r>
    </w:p>
    <w:p w:rsidR="006F4947" w:rsidRDefault="006F4947">
      <w:pPr>
        <w:pStyle w:val="HTML"/>
      </w:pPr>
      <w:r>
        <w:t>назначения платежей в банках" ежемесячно, до 15 числа месяца следующего</w:t>
      </w:r>
    </w:p>
    <w:p w:rsidR="006F4947" w:rsidRDefault="006F4947">
      <w:pPr>
        <w:pStyle w:val="HTML"/>
      </w:pPr>
      <w:r>
        <w:t>за  отчетным  периодом,  начиная  с момента введения в действие данного</w:t>
      </w:r>
    </w:p>
    <w:p w:rsidR="006F4947" w:rsidRDefault="006F4947">
      <w:pPr>
        <w:pStyle w:val="HTML"/>
      </w:pPr>
      <w:r>
        <w:t>постановления.</w:t>
      </w:r>
    </w:p>
    <w:p w:rsidR="006F4947" w:rsidRDefault="006F4947">
      <w:pPr>
        <w:pStyle w:val="HTML"/>
      </w:pPr>
      <w:r>
        <w:t xml:space="preserve">     7. После  опубликования зарегистрированного нормативного правового</w:t>
      </w:r>
    </w:p>
    <w:p w:rsidR="006F4947" w:rsidRDefault="006F4947">
      <w:pPr>
        <w:pStyle w:val="HTML"/>
      </w:pPr>
      <w:r>
        <w:t>акта информировать Министерство юстиции Кыргызской Республики об источ-</w:t>
      </w:r>
    </w:p>
    <w:p w:rsidR="006F4947" w:rsidRDefault="006F4947">
      <w:pPr>
        <w:pStyle w:val="HTML"/>
      </w:pPr>
      <w:r>
        <w:t>нике опубликования (наименование издания, его номер и дата).</w:t>
      </w:r>
    </w:p>
    <w:p w:rsidR="006F4947" w:rsidRDefault="006F4947">
      <w:pPr>
        <w:pStyle w:val="HTML"/>
      </w:pPr>
      <w:r>
        <w:t xml:space="preserve">     8. Контроль за исполнением настоящего постановления  возложить  на</w:t>
      </w:r>
    </w:p>
    <w:p w:rsidR="006F4947" w:rsidRDefault="006F4947">
      <w:pPr>
        <w:pStyle w:val="HTML"/>
      </w:pPr>
      <w:r>
        <w:t>заместителя Председателя НБКР Ишенбаева М.Б.</w:t>
      </w:r>
    </w:p>
    <w:p w:rsidR="006F4947" w:rsidRDefault="006F4947">
      <w:pPr>
        <w:pStyle w:val="HTML"/>
      </w:pPr>
    </w:p>
    <w:p w:rsidR="006F4947" w:rsidRDefault="006F4947">
      <w:pPr>
        <w:pStyle w:val="HTML"/>
      </w:pPr>
      <w:r>
        <w:t xml:space="preserve">     Председатель Правления Национального</w:t>
      </w:r>
    </w:p>
    <w:p w:rsidR="006F4947" w:rsidRDefault="006F4947">
      <w:pPr>
        <w:pStyle w:val="HTML"/>
      </w:pPr>
      <w:r>
        <w:t xml:space="preserve">     банка Кыргызской Республики                       У.Сарбанов</w:t>
      </w:r>
    </w:p>
    <w:p w:rsidR="006F4947" w:rsidRDefault="006F4947">
      <w:pPr>
        <w:pStyle w:val="HTML"/>
      </w:pPr>
    </w:p>
    <w:p w:rsidR="006F4947" w:rsidRDefault="006F4947">
      <w:pPr>
        <w:pStyle w:val="HTML"/>
      </w:pP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947"/>
    <w:rsid w:val="006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d.minjust.gov.kg/5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2023-12-15T08:56:00Z</dcterms:created>
  <dcterms:modified xsi:type="dcterms:W3CDTF">2023-12-15T08:56:00Z</dcterms:modified>
</cp:coreProperties>
</file>