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0C70C" w14:textId="77777777" w:rsidR="0032713A" w:rsidRDefault="0032713A">
      <w:pPr>
        <w:pStyle w:val="HTML"/>
      </w:pPr>
      <w:r>
        <w:t xml:space="preserve">                      УТРАТИЛО СИЛУ</w:t>
      </w:r>
    </w:p>
    <w:p w14:paraId="7D60DB9E" w14:textId="77777777" w:rsidR="0032713A" w:rsidRDefault="0032713A">
      <w:pPr>
        <w:pStyle w:val="HTML"/>
      </w:pPr>
      <w:r>
        <w:t xml:space="preserve">                  (В редакции постановления</w:t>
      </w:r>
    </w:p>
    <w:p w14:paraId="07D62873" w14:textId="77777777" w:rsidR="0032713A" w:rsidRDefault="0032713A">
      <w:pPr>
        <w:pStyle w:val="HTML"/>
      </w:pPr>
      <w:r>
        <w:t xml:space="preserve">                     Правления Нацбанка КР</w:t>
      </w:r>
    </w:p>
    <w:p w14:paraId="3DDA748E" w14:textId="77777777" w:rsidR="0032713A" w:rsidRDefault="0032713A">
      <w:pPr>
        <w:pStyle w:val="HTML"/>
      </w:pPr>
      <w:r>
        <w:t xml:space="preserve">              от </w:t>
      </w:r>
      <w:hyperlink r:id="rId4" w:history="1">
        <w:r>
          <w:rPr>
            <w:rStyle w:val="a3"/>
          </w:rPr>
          <w:t>2 марта 2006 года № 5/7</w:t>
        </w:r>
      </w:hyperlink>
      <w:r>
        <w:t>)</w:t>
      </w:r>
    </w:p>
    <w:p w14:paraId="00B64EF2" w14:textId="77777777" w:rsidR="0032713A" w:rsidRDefault="0032713A">
      <w:pPr>
        <w:pStyle w:val="HTML"/>
      </w:pPr>
    </w:p>
    <w:p w14:paraId="6CFF47D8" w14:textId="77777777" w:rsidR="0032713A" w:rsidRDefault="0032713A">
      <w:pPr>
        <w:pStyle w:val="HTML"/>
      </w:pPr>
      <w:r>
        <w:t>Зарегистрировано в Министерстве юстиции Кыргызской Республики</w:t>
      </w:r>
    </w:p>
    <w:p w14:paraId="18741093" w14:textId="77777777" w:rsidR="0032713A" w:rsidRDefault="0032713A">
      <w:pPr>
        <w:pStyle w:val="HTML"/>
      </w:pPr>
      <w:r>
        <w:t>27 декабря 2002 года. Регистрационный номер 162-02</w:t>
      </w:r>
    </w:p>
    <w:p w14:paraId="37AC9405" w14:textId="77777777" w:rsidR="0032713A" w:rsidRDefault="0032713A">
      <w:pPr>
        <w:pStyle w:val="HTML"/>
      </w:pPr>
    </w:p>
    <w:p w14:paraId="72B75BA1" w14:textId="77777777" w:rsidR="0032713A" w:rsidRDefault="0032713A">
      <w:pPr>
        <w:pStyle w:val="HTML"/>
      </w:pPr>
      <w:r>
        <w:t>г.Бишкек</w:t>
      </w:r>
    </w:p>
    <w:p w14:paraId="7F432B31" w14:textId="77777777" w:rsidR="0032713A" w:rsidRDefault="0032713A">
      <w:pPr>
        <w:pStyle w:val="HTML"/>
      </w:pPr>
      <w:r>
        <w:t>от 23 ноября 2002 года № 45/7</w:t>
      </w:r>
    </w:p>
    <w:p w14:paraId="4EDCF2CE" w14:textId="77777777" w:rsidR="0032713A" w:rsidRDefault="0032713A">
      <w:pPr>
        <w:pStyle w:val="HTML"/>
      </w:pPr>
    </w:p>
    <w:p w14:paraId="0D5BBA5B" w14:textId="77777777" w:rsidR="0032713A" w:rsidRDefault="0032713A">
      <w:pPr>
        <w:pStyle w:val="HTML"/>
      </w:pPr>
      <w:r>
        <w:t xml:space="preserve">              ПОСТАНОВЛЕНИЕ ПРАВЛЕНИЯ НАЦИОНАЛЬНОГО БАНКА</w:t>
      </w:r>
    </w:p>
    <w:p w14:paraId="1308EFA8" w14:textId="77777777" w:rsidR="0032713A" w:rsidRDefault="0032713A">
      <w:pPr>
        <w:pStyle w:val="HTML"/>
      </w:pPr>
      <w:r>
        <w:t xml:space="preserve">                         КЫРГЫЗСКОЙ РЕСПУБЛИКИ</w:t>
      </w:r>
    </w:p>
    <w:p w14:paraId="58DEB527" w14:textId="77777777" w:rsidR="0032713A" w:rsidRDefault="0032713A">
      <w:pPr>
        <w:pStyle w:val="HTML"/>
      </w:pPr>
    </w:p>
    <w:p w14:paraId="72D8910D" w14:textId="77777777" w:rsidR="0032713A" w:rsidRDefault="0032713A">
      <w:pPr>
        <w:pStyle w:val="HTML"/>
      </w:pPr>
      <w:r>
        <w:t xml:space="preserve">             О внесении изменений и дополнений в Положение</w:t>
      </w:r>
    </w:p>
    <w:p w14:paraId="79419189" w14:textId="77777777" w:rsidR="0032713A" w:rsidRDefault="0032713A">
      <w:pPr>
        <w:pStyle w:val="HTML"/>
      </w:pPr>
      <w:r>
        <w:t xml:space="preserve">               "О порядке создания банков и особенности</w:t>
      </w:r>
    </w:p>
    <w:p w14:paraId="637931AC" w14:textId="77777777" w:rsidR="0032713A" w:rsidRDefault="0032713A">
      <w:pPr>
        <w:pStyle w:val="HTML"/>
      </w:pPr>
      <w:r>
        <w:t xml:space="preserve">         их деятельности на территории Кыргызской Республики"</w:t>
      </w:r>
    </w:p>
    <w:p w14:paraId="3B738BE5" w14:textId="77777777" w:rsidR="0032713A" w:rsidRDefault="0032713A">
      <w:pPr>
        <w:pStyle w:val="HTML"/>
      </w:pPr>
    </w:p>
    <w:p w14:paraId="5ACAA60F" w14:textId="77777777" w:rsidR="0032713A" w:rsidRDefault="0032713A">
      <w:pPr>
        <w:pStyle w:val="HTML"/>
      </w:pPr>
      <w:r>
        <w:t xml:space="preserve">     Рассмотрев проект  изменений  и  дополнений в Положение "О порядке</w:t>
      </w:r>
    </w:p>
    <w:p w14:paraId="2B516D6F" w14:textId="77777777" w:rsidR="0032713A" w:rsidRDefault="0032713A">
      <w:pPr>
        <w:pStyle w:val="HTML"/>
      </w:pPr>
      <w:r>
        <w:t>создания банков и особенности их деятельности на территории  Кыргызской</w:t>
      </w:r>
    </w:p>
    <w:p w14:paraId="6DE008F3" w14:textId="77777777" w:rsidR="0032713A" w:rsidRDefault="0032713A">
      <w:pPr>
        <w:pStyle w:val="HTML"/>
      </w:pPr>
      <w:r>
        <w:t>Республики",  утвержденное постановлением Правления Национального банка</w:t>
      </w:r>
    </w:p>
    <w:p w14:paraId="46C43302" w14:textId="77777777" w:rsidR="0032713A" w:rsidRDefault="0032713A">
      <w:pPr>
        <w:pStyle w:val="HTML"/>
      </w:pPr>
      <w:r>
        <w:t>Кыргызской Республики от 12 августа 1998 года № 19/2,  Правление Нацио-</w:t>
      </w:r>
    </w:p>
    <w:p w14:paraId="6FE5C0BF" w14:textId="77777777" w:rsidR="0032713A" w:rsidRDefault="0032713A">
      <w:pPr>
        <w:pStyle w:val="HTML"/>
      </w:pPr>
      <w:r>
        <w:t>нального банка Кыргызской Республики постановляет:</w:t>
      </w:r>
    </w:p>
    <w:p w14:paraId="5C20443D" w14:textId="77777777" w:rsidR="0032713A" w:rsidRDefault="0032713A">
      <w:pPr>
        <w:pStyle w:val="HTML"/>
      </w:pPr>
      <w:r>
        <w:t xml:space="preserve">     1. Утвердить изменения и дополнения в Положение "О порядке  созда-</w:t>
      </w:r>
    </w:p>
    <w:p w14:paraId="5CE6C4E1" w14:textId="77777777" w:rsidR="0032713A" w:rsidRDefault="0032713A">
      <w:pPr>
        <w:pStyle w:val="HTML"/>
      </w:pPr>
      <w:r>
        <w:t>ния  банков и особенности их деятельности на территории Кыргызской Рес-</w:t>
      </w:r>
    </w:p>
    <w:p w14:paraId="1C1BDB16" w14:textId="77777777" w:rsidR="0032713A" w:rsidRDefault="0032713A">
      <w:pPr>
        <w:pStyle w:val="HTML"/>
      </w:pPr>
      <w:r>
        <w:t>публики",  утвержденное постановлением  Правления  Национального  банка</w:t>
      </w:r>
    </w:p>
    <w:p w14:paraId="73B08B51" w14:textId="77777777" w:rsidR="0032713A" w:rsidRDefault="0032713A">
      <w:pPr>
        <w:pStyle w:val="HTML"/>
      </w:pPr>
      <w:r>
        <w:t>Кыргызской  Республики  от  12 августа 1998 года № 19/2 (прилагается) и</w:t>
      </w:r>
    </w:p>
    <w:p w14:paraId="56DDA8B2" w14:textId="77777777" w:rsidR="0032713A" w:rsidRDefault="0032713A">
      <w:pPr>
        <w:pStyle w:val="HTML"/>
      </w:pPr>
      <w:r>
        <w:t>ввести их в действие со дня государственной регистрации в  Министерстве</w:t>
      </w:r>
    </w:p>
    <w:p w14:paraId="109DA1B0" w14:textId="77777777" w:rsidR="0032713A" w:rsidRDefault="0032713A">
      <w:pPr>
        <w:pStyle w:val="HTML"/>
      </w:pPr>
      <w:r>
        <w:t>юстиции Кыргызской Республики.</w:t>
      </w:r>
    </w:p>
    <w:p w14:paraId="0A509B6E" w14:textId="77777777" w:rsidR="0032713A" w:rsidRDefault="0032713A">
      <w:pPr>
        <w:pStyle w:val="HTML"/>
      </w:pPr>
      <w:r>
        <w:t xml:space="preserve">     </w:t>
      </w:r>
      <w:r>
        <w:t>2. Юридическому отделу Национального банка  Кыргызской  Республики</w:t>
      </w:r>
    </w:p>
    <w:p w14:paraId="5167912B" w14:textId="77777777" w:rsidR="0032713A" w:rsidRDefault="0032713A">
      <w:pPr>
        <w:pStyle w:val="HTML"/>
      </w:pPr>
      <w:r>
        <w:t>провести  государственную регистрацию утвержденных изменений и дополне-</w:t>
      </w:r>
    </w:p>
    <w:p w14:paraId="0D390008" w14:textId="77777777" w:rsidR="0032713A" w:rsidRDefault="0032713A">
      <w:pPr>
        <w:pStyle w:val="HTML"/>
      </w:pPr>
      <w:r>
        <w:t>ний в Положение "О порядке создания банков и особенности их деятельнос-</w:t>
      </w:r>
    </w:p>
    <w:p w14:paraId="5EC2EB7A" w14:textId="77777777" w:rsidR="0032713A" w:rsidRDefault="0032713A">
      <w:pPr>
        <w:pStyle w:val="HTML"/>
      </w:pPr>
      <w:r>
        <w:t>ти на территории Кыргызской Республики" в Министерстве юстиции Кыргызс-</w:t>
      </w:r>
    </w:p>
    <w:p w14:paraId="76D0867A" w14:textId="77777777" w:rsidR="0032713A" w:rsidRDefault="0032713A">
      <w:pPr>
        <w:pStyle w:val="HTML"/>
      </w:pPr>
      <w:r>
        <w:t>кой Республики.</w:t>
      </w:r>
    </w:p>
    <w:p w14:paraId="38C3EA63" w14:textId="77777777" w:rsidR="0032713A" w:rsidRDefault="0032713A">
      <w:pPr>
        <w:pStyle w:val="HTML"/>
      </w:pPr>
      <w:r>
        <w:t xml:space="preserve">     3. Управлению  методологии  надзора и лицензирования Национального</w:t>
      </w:r>
    </w:p>
    <w:p w14:paraId="4F039960" w14:textId="77777777" w:rsidR="0032713A" w:rsidRDefault="0032713A">
      <w:pPr>
        <w:pStyle w:val="HTML"/>
      </w:pPr>
      <w:r>
        <w:t>банка Кыргызской Республики довести настоящее постановление до сведения</w:t>
      </w:r>
    </w:p>
    <w:p w14:paraId="581FE7AB" w14:textId="77777777" w:rsidR="0032713A" w:rsidRDefault="0032713A">
      <w:pPr>
        <w:pStyle w:val="HTML"/>
      </w:pPr>
      <w:r>
        <w:t>коммерческих банков и АООТ "РСК",  после регистрации изменений и допол-</w:t>
      </w:r>
    </w:p>
    <w:p w14:paraId="5B076542" w14:textId="77777777" w:rsidR="0032713A" w:rsidRDefault="0032713A">
      <w:pPr>
        <w:pStyle w:val="HTML"/>
      </w:pPr>
      <w:r>
        <w:t>нений в Положение "О порядке создания банков и особенности их  деятель-</w:t>
      </w:r>
    </w:p>
    <w:p w14:paraId="45C48286" w14:textId="77777777" w:rsidR="0032713A" w:rsidRDefault="0032713A">
      <w:pPr>
        <w:pStyle w:val="HTML"/>
      </w:pPr>
      <w:r>
        <w:t>ности  на территории Кыргызской Республики" в Министерстве юстиции Кыр-</w:t>
      </w:r>
    </w:p>
    <w:p w14:paraId="1ED01796" w14:textId="77777777" w:rsidR="0032713A" w:rsidRDefault="0032713A">
      <w:pPr>
        <w:pStyle w:val="HTML"/>
      </w:pPr>
      <w:r>
        <w:t>гызской Республики.</w:t>
      </w:r>
    </w:p>
    <w:p w14:paraId="3025A538" w14:textId="77777777" w:rsidR="0032713A" w:rsidRDefault="0032713A">
      <w:pPr>
        <w:pStyle w:val="HTML"/>
      </w:pPr>
      <w:r>
        <w:t xml:space="preserve">     4. Контроль  за  исполнением настоящего постановления возложить на</w:t>
      </w:r>
    </w:p>
    <w:p w14:paraId="2F401303" w14:textId="77777777" w:rsidR="0032713A" w:rsidRDefault="0032713A">
      <w:pPr>
        <w:pStyle w:val="HTML"/>
      </w:pPr>
      <w:r>
        <w:t>Шаршекееву К.Ш.,  заместителя Председателя Национального банка Кыргызс-</w:t>
      </w:r>
    </w:p>
    <w:p w14:paraId="4826205F" w14:textId="77777777" w:rsidR="0032713A" w:rsidRDefault="0032713A">
      <w:pPr>
        <w:pStyle w:val="HTML"/>
      </w:pPr>
      <w:r>
        <w:t>кой Республики.</w:t>
      </w:r>
    </w:p>
    <w:p w14:paraId="79B4C4E2" w14:textId="77777777" w:rsidR="0032713A" w:rsidRDefault="0032713A">
      <w:pPr>
        <w:pStyle w:val="HTML"/>
      </w:pPr>
    </w:p>
    <w:p w14:paraId="26F21348" w14:textId="77777777" w:rsidR="0032713A" w:rsidRDefault="0032713A">
      <w:pPr>
        <w:pStyle w:val="HTML"/>
      </w:pPr>
      <w:r>
        <w:t xml:space="preserve">     Председатель Правления Национального</w:t>
      </w:r>
    </w:p>
    <w:p w14:paraId="2FDA6A54" w14:textId="77777777" w:rsidR="0032713A" w:rsidRDefault="0032713A">
      <w:pPr>
        <w:pStyle w:val="HTML"/>
      </w:pPr>
      <w:r>
        <w:t xml:space="preserve">     банка Кыргызской Республики                       У.Сарбанов</w:t>
      </w:r>
    </w:p>
    <w:p w14:paraId="692DE2B1" w14:textId="77777777" w:rsidR="0032713A" w:rsidRDefault="0032713A">
      <w:pPr>
        <w:pStyle w:val="HTML"/>
      </w:pPr>
    </w:p>
    <w:p w14:paraId="205E99C3" w14:textId="77777777" w:rsidR="0032713A" w:rsidRDefault="0032713A">
      <w:pPr>
        <w:pStyle w:val="HTML"/>
      </w:pPr>
      <w:r>
        <w:t xml:space="preserve"> </w:t>
      </w:r>
    </w:p>
    <w:p w14:paraId="683D922C" w14:textId="77777777" w:rsidR="0032713A" w:rsidRDefault="0032713A">
      <w:pPr>
        <w:pStyle w:val="HTML"/>
      </w:pPr>
      <w:r>
        <w:t xml:space="preserve">                                                   Утверждено</w:t>
      </w:r>
    </w:p>
    <w:p w14:paraId="1D1D9500" w14:textId="77777777" w:rsidR="0032713A" w:rsidRDefault="0032713A">
      <w:pPr>
        <w:pStyle w:val="HTML"/>
      </w:pPr>
      <w:r>
        <w:t xml:space="preserve">                                            постановлением Правления</w:t>
      </w:r>
    </w:p>
    <w:p w14:paraId="12E9F3E0" w14:textId="77777777" w:rsidR="0032713A" w:rsidRDefault="0032713A">
      <w:pPr>
        <w:pStyle w:val="HTML"/>
      </w:pPr>
      <w:r>
        <w:t xml:space="preserve">                                               Национального банка</w:t>
      </w:r>
    </w:p>
    <w:p w14:paraId="343D87CE" w14:textId="77777777" w:rsidR="0032713A" w:rsidRDefault="0032713A">
      <w:pPr>
        <w:pStyle w:val="HTML"/>
      </w:pPr>
      <w:r>
        <w:t xml:space="preserve">                                              Кыргызской Республики</w:t>
      </w:r>
    </w:p>
    <w:p w14:paraId="378FC2DA" w14:textId="77777777" w:rsidR="0032713A" w:rsidRDefault="0032713A">
      <w:pPr>
        <w:pStyle w:val="HTML"/>
      </w:pPr>
      <w:r>
        <w:t xml:space="preserve">                                          от 23 ноября 2002 года № 45/7</w:t>
      </w:r>
    </w:p>
    <w:p w14:paraId="2132F6F2" w14:textId="77777777" w:rsidR="0032713A" w:rsidRDefault="0032713A">
      <w:pPr>
        <w:pStyle w:val="HTML"/>
      </w:pPr>
    </w:p>
    <w:p w14:paraId="3B385BE9" w14:textId="77777777" w:rsidR="0032713A" w:rsidRDefault="0032713A">
      <w:pPr>
        <w:pStyle w:val="HTML"/>
      </w:pPr>
      <w:r>
        <w:t xml:space="preserve">                        ИЗМЕНЕНИЯ И ДОПОЛНЕНИЯ</w:t>
      </w:r>
    </w:p>
    <w:p w14:paraId="7C2AC3BF" w14:textId="77777777" w:rsidR="0032713A" w:rsidRDefault="0032713A">
      <w:pPr>
        <w:pStyle w:val="HTML"/>
      </w:pPr>
      <w:r>
        <w:t xml:space="preserve">                в Положение "О порядке создания банков</w:t>
      </w:r>
    </w:p>
    <w:p w14:paraId="0FA468E1" w14:textId="77777777" w:rsidR="0032713A" w:rsidRDefault="0032713A">
      <w:pPr>
        <w:pStyle w:val="HTML"/>
      </w:pPr>
      <w:r>
        <w:t xml:space="preserve">             и особенностях их деятельности на территории</w:t>
      </w:r>
    </w:p>
    <w:p w14:paraId="31584832" w14:textId="77777777" w:rsidR="0032713A" w:rsidRDefault="0032713A">
      <w:pPr>
        <w:pStyle w:val="HTML"/>
      </w:pPr>
      <w:r>
        <w:t xml:space="preserve">                        Кыргызской Республики"</w:t>
      </w:r>
    </w:p>
    <w:p w14:paraId="22D67271" w14:textId="77777777" w:rsidR="0032713A" w:rsidRDefault="0032713A">
      <w:pPr>
        <w:pStyle w:val="HTML"/>
      </w:pPr>
    </w:p>
    <w:p w14:paraId="17F12F72" w14:textId="77777777" w:rsidR="0032713A" w:rsidRDefault="0032713A">
      <w:pPr>
        <w:pStyle w:val="HTML"/>
      </w:pPr>
      <w:r>
        <w:t xml:space="preserve">     </w:t>
      </w:r>
      <w:r>
        <w:t>1. Пункт 28 Раздела V дополнить абзацем следующего содержания:</w:t>
      </w:r>
    </w:p>
    <w:p w14:paraId="1AB5EC74" w14:textId="77777777" w:rsidR="0032713A" w:rsidRDefault="0032713A">
      <w:pPr>
        <w:pStyle w:val="HTML"/>
      </w:pPr>
      <w:r>
        <w:t xml:space="preserve">     - "Наименования  обособленных структурных подразделений должны от-</w:t>
      </w:r>
    </w:p>
    <w:p w14:paraId="503CCEEB" w14:textId="77777777" w:rsidR="0032713A" w:rsidRDefault="0032713A">
      <w:pPr>
        <w:pStyle w:val="HTML"/>
      </w:pPr>
      <w:r>
        <w:t>ражать полное зарегистрированное юридическое название банка. Ниже, мел-</w:t>
      </w:r>
    </w:p>
    <w:p w14:paraId="47DAF0BA" w14:textId="77777777" w:rsidR="0032713A" w:rsidRDefault="0032713A">
      <w:pPr>
        <w:pStyle w:val="HTML"/>
      </w:pPr>
      <w:r>
        <w:t>ким шрифтом, должно быть указано наименование обособленного подразделе-</w:t>
      </w:r>
    </w:p>
    <w:p w14:paraId="3551E3DE" w14:textId="77777777" w:rsidR="0032713A" w:rsidRDefault="0032713A">
      <w:pPr>
        <w:pStyle w:val="HTML"/>
      </w:pPr>
      <w:r>
        <w:t>ния, его регистрационный номер".</w:t>
      </w:r>
    </w:p>
    <w:p w14:paraId="219F7C63" w14:textId="77777777" w:rsidR="0032713A" w:rsidRDefault="0032713A">
      <w:pPr>
        <w:pStyle w:val="HTML"/>
      </w:pPr>
      <w:r>
        <w:t xml:space="preserve">     2. Главу 1 Порядок открытия филиалов дополнить пунктом 32.1 следу-</w:t>
      </w:r>
    </w:p>
    <w:p w14:paraId="7E73B967" w14:textId="77777777" w:rsidR="0032713A" w:rsidRDefault="0032713A">
      <w:pPr>
        <w:pStyle w:val="HTML"/>
      </w:pPr>
      <w:r>
        <w:t>ющего содержания:</w:t>
      </w:r>
    </w:p>
    <w:p w14:paraId="389CA3A6" w14:textId="77777777" w:rsidR="0032713A" w:rsidRDefault="0032713A">
      <w:pPr>
        <w:pStyle w:val="HTML"/>
      </w:pPr>
      <w:r>
        <w:t xml:space="preserve">     - "При  замене руководителя и/или главного бухгалтера филиала банк</w:t>
      </w:r>
    </w:p>
    <w:p w14:paraId="6C3EDB43" w14:textId="77777777" w:rsidR="0032713A" w:rsidRDefault="0032713A">
      <w:pPr>
        <w:pStyle w:val="HTML"/>
      </w:pPr>
      <w:r>
        <w:t>обязан в срок, не превышающий трех рабочих дней, сообщить об этом в На-</w:t>
      </w:r>
    </w:p>
    <w:p w14:paraId="426E8FE0" w14:textId="77777777" w:rsidR="0032713A" w:rsidRDefault="0032713A">
      <w:pPr>
        <w:pStyle w:val="HTML"/>
      </w:pPr>
      <w:r>
        <w:t>циональный банк с приложением документов предусмотренных подпунктами 3,</w:t>
      </w:r>
    </w:p>
    <w:p w14:paraId="26926C01" w14:textId="77777777" w:rsidR="0032713A" w:rsidRDefault="0032713A">
      <w:pPr>
        <w:pStyle w:val="HTML"/>
      </w:pPr>
      <w:r>
        <w:t>4 пункта 32 настоящего Положения (в зависимости от изменения)".</w:t>
      </w:r>
    </w:p>
    <w:p w14:paraId="5A461DDB" w14:textId="77777777" w:rsidR="0032713A" w:rsidRDefault="0032713A">
      <w:pPr>
        <w:pStyle w:val="HTML"/>
      </w:pPr>
      <w:r>
        <w:t xml:space="preserve">     3. Главу 3 "Открытие сберегательных касс" изложить в следующей ре-</w:t>
      </w:r>
    </w:p>
    <w:p w14:paraId="4EF43CF0" w14:textId="77777777" w:rsidR="0032713A" w:rsidRDefault="0032713A">
      <w:pPr>
        <w:pStyle w:val="HTML"/>
      </w:pPr>
      <w:r>
        <w:t>дакции:</w:t>
      </w:r>
    </w:p>
    <w:p w14:paraId="0AD2AFFD" w14:textId="77777777" w:rsidR="0032713A" w:rsidRDefault="0032713A">
      <w:pPr>
        <w:pStyle w:val="HTML"/>
      </w:pPr>
      <w:r>
        <w:t xml:space="preserve">     56. Банк  может открывать на территории Кыргызской Республики сбе-</w:t>
      </w:r>
    </w:p>
    <w:p w14:paraId="4FB6267F" w14:textId="77777777" w:rsidR="0032713A" w:rsidRDefault="0032713A">
      <w:pPr>
        <w:pStyle w:val="HTML"/>
      </w:pPr>
      <w:r>
        <w:t>регательные кассы,  с целью предоставления банковских  услуг.  Сберега-</w:t>
      </w:r>
    </w:p>
    <w:p w14:paraId="19EFA8B6" w14:textId="77777777" w:rsidR="0032713A" w:rsidRDefault="0032713A">
      <w:pPr>
        <w:pStyle w:val="HTML"/>
      </w:pPr>
      <w:r>
        <w:t>тельная  касса является структурным подразделением банка и должна иметь</w:t>
      </w:r>
    </w:p>
    <w:p w14:paraId="1A28080A" w14:textId="77777777" w:rsidR="0032713A" w:rsidRDefault="0032713A">
      <w:pPr>
        <w:pStyle w:val="HTML"/>
      </w:pPr>
      <w:r>
        <w:t>наименование, полностью совпадающее с наименованием банка.</w:t>
      </w:r>
    </w:p>
    <w:p w14:paraId="0CC92AC6" w14:textId="77777777" w:rsidR="0032713A" w:rsidRDefault="0032713A">
      <w:pPr>
        <w:pStyle w:val="HTML"/>
      </w:pPr>
      <w:r>
        <w:t xml:space="preserve">     57. Сберегательная  касса  банка  открывается на основании решения</w:t>
      </w:r>
    </w:p>
    <w:p w14:paraId="1C7A97D1" w14:textId="77777777" w:rsidR="0032713A" w:rsidRDefault="0032713A">
      <w:pPr>
        <w:pStyle w:val="HTML"/>
      </w:pPr>
      <w:r>
        <w:t>уполномоченного органа банка. Руководитель (кассир) сберегательной кас-</w:t>
      </w:r>
    </w:p>
    <w:p w14:paraId="261EF502" w14:textId="77777777" w:rsidR="0032713A" w:rsidRDefault="0032713A">
      <w:pPr>
        <w:pStyle w:val="HTML"/>
      </w:pPr>
      <w:r>
        <w:t>сы назначается приказом руководителя банка и действует на основании вы-</w:t>
      </w:r>
    </w:p>
    <w:p w14:paraId="0CAA1D87" w14:textId="77777777" w:rsidR="0032713A" w:rsidRDefault="0032713A">
      <w:pPr>
        <w:pStyle w:val="HTML"/>
      </w:pPr>
      <w:r>
        <w:t>данной в установленном порядке доверенности. В доверенности должен быть</w:t>
      </w:r>
    </w:p>
    <w:p w14:paraId="753B88AD" w14:textId="77777777" w:rsidR="0032713A" w:rsidRDefault="0032713A">
      <w:pPr>
        <w:pStyle w:val="HTML"/>
      </w:pPr>
      <w:r>
        <w:t>перечислен перечень операций, на проведение которых уполномочен руково-</w:t>
      </w:r>
    </w:p>
    <w:p w14:paraId="07F73D60" w14:textId="77777777" w:rsidR="0032713A" w:rsidRDefault="0032713A">
      <w:pPr>
        <w:pStyle w:val="HTML"/>
      </w:pPr>
      <w:r>
        <w:t>дитель сберегательной кассы от имени банка.</w:t>
      </w:r>
    </w:p>
    <w:p w14:paraId="32FA4E56" w14:textId="77777777" w:rsidR="0032713A" w:rsidRDefault="0032713A">
      <w:pPr>
        <w:pStyle w:val="HTML"/>
      </w:pPr>
      <w:r>
        <w:t xml:space="preserve">     58. Сберегательная  касса вправе совершать только следующие опера-</w:t>
      </w:r>
    </w:p>
    <w:p w14:paraId="479C1780" w14:textId="77777777" w:rsidR="0032713A" w:rsidRDefault="0032713A">
      <w:pPr>
        <w:pStyle w:val="HTML"/>
      </w:pPr>
      <w:r>
        <w:t>ции по обслуживанию физических лиц:</w:t>
      </w:r>
    </w:p>
    <w:p w14:paraId="4A3E76AC" w14:textId="77777777" w:rsidR="0032713A" w:rsidRDefault="0032713A">
      <w:pPr>
        <w:pStyle w:val="HTML"/>
      </w:pPr>
      <w:r>
        <w:t xml:space="preserve">     - прием депозитов, согласно типовому депозитному договору;</w:t>
      </w:r>
    </w:p>
    <w:p w14:paraId="595B70E9" w14:textId="77777777" w:rsidR="0032713A" w:rsidRDefault="0032713A">
      <w:pPr>
        <w:pStyle w:val="HTML"/>
      </w:pPr>
      <w:r>
        <w:t xml:space="preserve">     - прием платежей по оплате за коммунальные услуги;</w:t>
      </w:r>
    </w:p>
    <w:p w14:paraId="24077EFA" w14:textId="77777777" w:rsidR="0032713A" w:rsidRDefault="0032713A">
      <w:pPr>
        <w:pStyle w:val="HTML"/>
      </w:pPr>
      <w:r>
        <w:t xml:space="preserve">     - покупку,  продажу государственных ценных бумаг,  при наличии ли-</w:t>
      </w:r>
    </w:p>
    <w:p w14:paraId="4E9EF89D" w14:textId="77777777" w:rsidR="0032713A" w:rsidRDefault="0032713A">
      <w:pPr>
        <w:pStyle w:val="HTML"/>
      </w:pPr>
      <w:r>
        <w:t>цензии у банка;</w:t>
      </w:r>
    </w:p>
    <w:p w14:paraId="43B476ED" w14:textId="77777777" w:rsidR="0032713A" w:rsidRDefault="0032713A">
      <w:pPr>
        <w:pStyle w:val="HTML"/>
      </w:pPr>
      <w:r>
        <w:t xml:space="preserve">     </w:t>
      </w:r>
      <w:r>
        <w:t>- проведение обменных операций с наличной иностранной валютой, при</w:t>
      </w:r>
    </w:p>
    <w:p w14:paraId="7D433E68" w14:textId="77777777" w:rsidR="0032713A" w:rsidRDefault="0032713A">
      <w:pPr>
        <w:pStyle w:val="HTML"/>
      </w:pPr>
      <w:r>
        <w:t>наличии лицензии у банка;</w:t>
      </w:r>
    </w:p>
    <w:p w14:paraId="17BE1398" w14:textId="77777777" w:rsidR="0032713A" w:rsidRDefault="0032713A">
      <w:pPr>
        <w:pStyle w:val="HTML"/>
      </w:pPr>
      <w:r>
        <w:t xml:space="preserve">     - прием платежей в бюджет Кыргызской Республики наличными денежны-</w:t>
      </w:r>
    </w:p>
    <w:p w14:paraId="720272C7" w14:textId="77777777" w:rsidR="0032713A" w:rsidRDefault="0032713A">
      <w:pPr>
        <w:pStyle w:val="HTML"/>
      </w:pPr>
      <w:r>
        <w:t>ми средствами.</w:t>
      </w:r>
    </w:p>
    <w:p w14:paraId="62FA1DD9" w14:textId="77777777" w:rsidR="0032713A" w:rsidRDefault="0032713A">
      <w:pPr>
        <w:pStyle w:val="HTML"/>
      </w:pPr>
      <w:r>
        <w:t xml:space="preserve">     58.1 Сберегательная касса вправе совершать только следующие опера-</w:t>
      </w:r>
    </w:p>
    <w:p w14:paraId="3057FADB" w14:textId="77777777" w:rsidR="0032713A" w:rsidRDefault="0032713A">
      <w:pPr>
        <w:pStyle w:val="HTML"/>
      </w:pPr>
      <w:r>
        <w:t>ции по обслуживанию юридических лиц и  индивидуальных  предпринимателей</w:t>
      </w:r>
    </w:p>
    <w:p w14:paraId="3A3F620D" w14:textId="77777777" w:rsidR="0032713A" w:rsidRDefault="0032713A">
      <w:pPr>
        <w:pStyle w:val="HTML"/>
      </w:pPr>
      <w:r>
        <w:t>без образования юридического лица:</w:t>
      </w:r>
    </w:p>
    <w:p w14:paraId="2CA152EF" w14:textId="77777777" w:rsidR="0032713A" w:rsidRDefault="0032713A">
      <w:pPr>
        <w:pStyle w:val="HTML"/>
      </w:pPr>
      <w:r>
        <w:t xml:space="preserve">     - прием платежей в бюджет Кыргызской Республики наличными денежны-</w:t>
      </w:r>
    </w:p>
    <w:p w14:paraId="43F755DE" w14:textId="77777777" w:rsidR="0032713A" w:rsidRDefault="0032713A">
      <w:pPr>
        <w:pStyle w:val="HTML"/>
      </w:pPr>
      <w:r>
        <w:t>ми средствами;</w:t>
      </w:r>
    </w:p>
    <w:p w14:paraId="02A60496" w14:textId="77777777" w:rsidR="0032713A" w:rsidRDefault="0032713A">
      <w:pPr>
        <w:pStyle w:val="HTML"/>
      </w:pPr>
      <w:r>
        <w:t xml:space="preserve">     - прием по оплате за коммунальные услуги.</w:t>
      </w:r>
    </w:p>
    <w:p w14:paraId="360AA74A" w14:textId="77777777" w:rsidR="0032713A" w:rsidRDefault="0032713A">
      <w:pPr>
        <w:pStyle w:val="HTML"/>
      </w:pPr>
      <w:r>
        <w:t xml:space="preserve">     59. Сберегательные кассы банка подлежат обязательной регистрации в</w:t>
      </w:r>
    </w:p>
    <w:p w14:paraId="51C08F96" w14:textId="77777777" w:rsidR="0032713A" w:rsidRDefault="0032713A">
      <w:pPr>
        <w:pStyle w:val="HTML"/>
      </w:pPr>
      <w:r>
        <w:t>Национальном банке. Банк письменно уведомляет об этом Национальный банк</w:t>
      </w:r>
    </w:p>
    <w:p w14:paraId="635145D5" w14:textId="77777777" w:rsidR="0032713A" w:rsidRDefault="0032713A">
      <w:pPr>
        <w:pStyle w:val="HTML"/>
      </w:pPr>
      <w:r>
        <w:t>не позднее трех рабочих дней со дня принятия решения об открытии сбере-</w:t>
      </w:r>
    </w:p>
    <w:p w14:paraId="3FF0DC23" w14:textId="77777777" w:rsidR="0032713A" w:rsidRDefault="0032713A">
      <w:pPr>
        <w:pStyle w:val="HTML"/>
      </w:pPr>
      <w:r>
        <w:t>гательной кассы.  Деятельность сберегательной кассы прекращается на ос-</w:t>
      </w:r>
    </w:p>
    <w:p w14:paraId="163A09CD" w14:textId="77777777" w:rsidR="0032713A" w:rsidRDefault="0032713A">
      <w:pPr>
        <w:pStyle w:val="HTML"/>
      </w:pPr>
      <w:r>
        <w:t>новании решения уполномоченного органа банка. Банк письменно уведомляет</w:t>
      </w:r>
    </w:p>
    <w:p w14:paraId="4B96C434" w14:textId="77777777" w:rsidR="0032713A" w:rsidRDefault="0032713A">
      <w:pPr>
        <w:pStyle w:val="HTML"/>
      </w:pPr>
      <w:r>
        <w:t>об этом Национальный банк в срок не позднее трех рабочих  дней  со  дня</w:t>
      </w:r>
    </w:p>
    <w:p w14:paraId="71F1EAB6" w14:textId="77777777" w:rsidR="0032713A" w:rsidRDefault="0032713A">
      <w:pPr>
        <w:pStyle w:val="HTML"/>
      </w:pPr>
      <w:r>
        <w:t>принятия  решения  о закрытии сберегательной кассы.  Банк несет ответс-</w:t>
      </w:r>
    </w:p>
    <w:p w14:paraId="68C63091" w14:textId="77777777" w:rsidR="0032713A" w:rsidRDefault="0032713A">
      <w:pPr>
        <w:pStyle w:val="HTML"/>
      </w:pPr>
      <w:r>
        <w:t>твенность за достоверность сведений, указанных в уведомлении. За неуве-</w:t>
      </w:r>
    </w:p>
    <w:p w14:paraId="16420C9C" w14:textId="77777777" w:rsidR="0032713A" w:rsidRDefault="0032713A">
      <w:pPr>
        <w:pStyle w:val="HTML"/>
      </w:pPr>
      <w:r>
        <w:t>домление или уведомление с нарушением установленных сроков Национальный</w:t>
      </w:r>
    </w:p>
    <w:p w14:paraId="7EEA7FA7" w14:textId="77777777" w:rsidR="0032713A" w:rsidRDefault="0032713A">
      <w:pPr>
        <w:pStyle w:val="HTML"/>
      </w:pPr>
      <w:r>
        <w:t>банк вправе применить к банку санкции, предусмотренные банковским зако-</w:t>
      </w:r>
    </w:p>
    <w:p w14:paraId="053038B6" w14:textId="77777777" w:rsidR="0032713A" w:rsidRDefault="0032713A">
      <w:pPr>
        <w:pStyle w:val="HTML"/>
      </w:pPr>
      <w:r>
        <w:t>нодательством.</w:t>
      </w:r>
    </w:p>
    <w:p w14:paraId="25FC4827" w14:textId="77777777" w:rsidR="0032713A" w:rsidRDefault="0032713A">
      <w:pPr>
        <w:pStyle w:val="HTML"/>
      </w:pPr>
      <w:r>
        <w:t xml:space="preserve">     60. Регистрация в Национальном банке является основанием для нача-</w:t>
      </w:r>
    </w:p>
    <w:p w14:paraId="5A68D62F" w14:textId="77777777" w:rsidR="0032713A" w:rsidRDefault="0032713A">
      <w:pPr>
        <w:pStyle w:val="HTML"/>
      </w:pPr>
      <w:r>
        <w:t>ла  деятельности  сберегательной кассы.  Национальный банк осуществляет</w:t>
      </w:r>
    </w:p>
    <w:p w14:paraId="02EDB700" w14:textId="77777777" w:rsidR="0032713A" w:rsidRDefault="0032713A">
      <w:pPr>
        <w:pStyle w:val="HTML"/>
      </w:pPr>
      <w:r>
        <w:t>регистрацию сберегательной кассы, в срок не позднее десяти рабочих дней</w:t>
      </w:r>
    </w:p>
    <w:p w14:paraId="74921A04" w14:textId="77777777" w:rsidR="0032713A" w:rsidRDefault="0032713A">
      <w:pPr>
        <w:pStyle w:val="HTML"/>
      </w:pPr>
      <w:r>
        <w:t>с  момента получения удовлетворительных документов,  указанных в пункте</w:t>
      </w:r>
    </w:p>
    <w:p w14:paraId="23FD134D" w14:textId="77777777" w:rsidR="0032713A" w:rsidRDefault="0032713A">
      <w:pPr>
        <w:pStyle w:val="HTML"/>
      </w:pPr>
      <w:r>
        <w:t>62 настоящего Положения.  Для учета сберегательных  касс,  Национальный</w:t>
      </w:r>
    </w:p>
    <w:p w14:paraId="3EDA4784" w14:textId="77777777" w:rsidR="0032713A" w:rsidRDefault="0032713A">
      <w:pPr>
        <w:pStyle w:val="HTML"/>
      </w:pPr>
      <w:r>
        <w:t>банк  при  регистрации  присваивает сберегательной кассе порядковый ре-</w:t>
      </w:r>
    </w:p>
    <w:p w14:paraId="56F664EC" w14:textId="77777777" w:rsidR="0032713A" w:rsidRDefault="0032713A">
      <w:pPr>
        <w:pStyle w:val="HTML"/>
      </w:pPr>
      <w:r>
        <w:t>гистрационный номер, согласно приложению 21 настоящего Положения и нап-</w:t>
      </w:r>
    </w:p>
    <w:p w14:paraId="458AA6FF" w14:textId="77777777" w:rsidR="0032713A" w:rsidRDefault="0032713A">
      <w:pPr>
        <w:pStyle w:val="HTML"/>
      </w:pPr>
      <w:r>
        <w:t xml:space="preserve">равляет  </w:t>
      </w:r>
      <w:r>
        <w:t>в банк письмо о внесении сведений в реестр сберегательных касс</w:t>
      </w:r>
    </w:p>
    <w:p w14:paraId="733568BD" w14:textId="77777777" w:rsidR="0032713A" w:rsidRDefault="0032713A">
      <w:pPr>
        <w:pStyle w:val="HTML"/>
      </w:pPr>
      <w:r>
        <w:t>банков.</w:t>
      </w:r>
    </w:p>
    <w:p w14:paraId="63000E46" w14:textId="77777777" w:rsidR="0032713A" w:rsidRDefault="0032713A">
      <w:pPr>
        <w:pStyle w:val="HTML"/>
      </w:pPr>
      <w:r>
        <w:t xml:space="preserve">     61. Письмо  о  регистрации  сберегательной кассы подписывается на-</w:t>
      </w:r>
    </w:p>
    <w:p w14:paraId="143077C3" w14:textId="77777777" w:rsidR="0032713A" w:rsidRDefault="0032713A">
      <w:pPr>
        <w:pStyle w:val="HTML"/>
      </w:pPr>
      <w:r>
        <w:t>чальником соответствующего отдела  Национального  банка.  До  получения</w:t>
      </w:r>
    </w:p>
    <w:p w14:paraId="226F2FA2" w14:textId="77777777" w:rsidR="0032713A" w:rsidRDefault="0032713A">
      <w:pPr>
        <w:pStyle w:val="HTML"/>
      </w:pPr>
      <w:r>
        <w:t>письма о регистрации сберегательная касса не вправе проводить операции,</w:t>
      </w:r>
    </w:p>
    <w:p w14:paraId="1E8331BF" w14:textId="77777777" w:rsidR="0032713A" w:rsidRDefault="0032713A">
      <w:pPr>
        <w:pStyle w:val="HTML"/>
      </w:pPr>
      <w:r>
        <w:t>указанных в пункте 58 настоящего Положения.</w:t>
      </w:r>
    </w:p>
    <w:p w14:paraId="2A182256" w14:textId="77777777" w:rsidR="0032713A" w:rsidRDefault="0032713A">
      <w:pPr>
        <w:pStyle w:val="HTML"/>
      </w:pPr>
      <w:r>
        <w:t xml:space="preserve">     62. Для  регистрации сберегательной кассы необходимо представить в</w:t>
      </w:r>
    </w:p>
    <w:p w14:paraId="7AEA0EB0" w14:textId="77777777" w:rsidR="0032713A" w:rsidRDefault="0032713A">
      <w:pPr>
        <w:pStyle w:val="HTML"/>
      </w:pPr>
      <w:r>
        <w:t>Национальный банк следующие документы:</w:t>
      </w:r>
    </w:p>
    <w:p w14:paraId="004260CA" w14:textId="77777777" w:rsidR="0032713A" w:rsidRDefault="0032713A">
      <w:pPr>
        <w:pStyle w:val="HTML"/>
      </w:pPr>
      <w:r>
        <w:t xml:space="preserve">     1. уведомление об открытии сберегательной кассы, согласно приложе-</w:t>
      </w:r>
    </w:p>
    <w:p w14:paraId="0D87D9C3" w14:textId="77777777" w:rsidR="0032713A" w:rsidRDefault="0032713A">
      <w:pPr>
        <w:pStyle w:val="HTML"/>
      </w:pPr>
      <w:r>
        <w:t>нию 15 настоящего Положения;</w:t>
      </w:r>
    </w:p>
    <w:p w14:paraId="2FB9C00B" w14:textId="77777777" w:rsidR="0032713A" w:rsidRDefault="0032713A">
      <w:pPr>
        <w:pStyle w:val="HTML"/>
      </w:pPr>
      <w:r>
        <w:t xml:space="preserve">     2. копию  договора  аренды  или  документа,  подтверждающего право</w:t>
      </w:r>
    </w:p>
    <w:p w14:paraId="040942AB" w14:textId="77777777" w:rsidR="0032713A" w:rsidRDefault="0032713A">
      <w:pPr>
        <w:pStyle w:val="HTML"/>
      </w:pPr>
      <w:r>
        <w:t>собственности банка на помещение,  где будет расположена сберегательная</w:t>
      </w:r>
    </w:p>
    <w:p w14:paraId="724F498C" w14:textId="77777777" w:rsidR="0032713A" w:rsidRDefault="0032713A">
      <w:pPr>
        <w:pStyle w:val="HTML"/>
      </w:pPr>
      <w:r>
        <w:t>касса, заверенную банком;</w:t>
      </w:r>
    </w:p>
    <w:p w14:paraId="66C57F3C" w14:textId="77777777" w:rsidR="0032713A" w:rsidRDefault="0032713A">
      <w:pPr>
        <w:pStyle w:val="HTML"/>
      </w:pPr>
      <w:r>
        <w:t xml:space="preserve">     3. копию решения уполномоченного органа об открытии сберегательной</w:t>
      </w:r>
    </w:p>
    <w:p w14:paraId="41AF18E8" w14:textId="77777777" w:rsidR="0032713A" w:rsidRDefault="0032713A">
      <w:pPr>
        <w:pStyle w:val="HTML"/>
      </w:pPr>
      <w:r>
        <w:t>кассы, заверенную банком;</w:t>
      </w:r>
    </w:p>
    <w:p w14:paraId="755B5CA3" w14:textId="77777777" w:rsidR="0032713A" w:rsidRDefault="0032713A">
      <w:pPr>
        <w:pStyle w:val="HTML"/>
      </w:pPr>
      <w:r>
        <w:t xml:space="preserve">     4. копию доверенности, заверенную банком;</w:t>
      </w:r>
    </w:p>
    <w:p w14:paraId="4CFDC9AF" w14:textId="77777777" w:rsidR="0032713A" w:rsidRDefault="0032713A">
      <w:pPr>
        <w:pStyle w:val="HTML"/>
      </w:pPr>
      <w:r>
        <w:t xml:space="preserve">     5. личный  листок  по учету кадров руководителя (кассира) сберега-</w:t>
      </w:r>
    </w:p>
    <w:p w14:paraId="3F2F0AC7" w14:textId="77777777" w:rsidR="0032713A" w:rsidRDefault="0032713A">
      <w:pPr>
        <w:pStyle w:val="HTML"/>
      </w:pPr>
      <w:r>
        <w:t>тельной кассы.</w:t>
      </w:r>
    </w:p>
    <w:p w14:paraId="0ABD43B8" w14:textId="77777777" w:rsidR="0032713A" w:rsidRDefault="0032713A">
      <w:pPr>
        <w:pStyle w:val="HTML"/>
      </w:pPr>
      <w:r>
        <w:t xml:space="preserve">     63. Национальный банк вправе отказать банку в регистрации сберега-</w:t>
      </w:r>
    </w:p>
    <w:p w14:paraId="19DBB201" w14:textId="77777777" w:rsidR="0032713A" w:rsidRDefault="0032713A">
      <w:pPr>
        <w:pStyle w:val="HTML"/>
      </w:pPr>
      <w:r>
        <w:t>тельной кассы при несоответствии представленных документов  установлен-</w:t>
      </w:r>
    </w:p>
    <w:p w14:paraId="1C4880C5" w14:textId="77777777" w:rsidR="0032713A" w:rsidRDefault="0032713A">
      <w:pPr>
        <w:pStyle w:val="HTML"/>
      </w:pPr>
      <w:r>
        <w:t>ным  требованиям и наличии ограничений в деятельности банка по операци-</w:t>
      </w:r>
    </w:p>
    <w:p w14:paraId="2480C615" w14:textId="77777777" w:rsidR="0032713A" w:rsidRDefault="0032713A">
      <w:pPr>
        <w:pStyle w:val="HTML"/>
      </w:pPr>
      <w:r>
        <w:t>ям, указанным в п.58 настоящего Положения.</w:t>
      </w:r>
    </w:p>
    <w:p w14:paraId="7B3BD629" w14:textId="77777777" w:rsidR="0032713A" w:rsidRDefault="0032713A">
      <w:pPr>
        <w:pStyle w:val="HTML"/>
      </w:pPr>
      <w:r>
        <w:t xml:space="preserve">     63.1. В случаях изменения адреса, руководителя сберегательной кас-</w:t>
      </w:r>
    </w:p>
    <w:p w14:paraId="4193EE7C" w14:textId="77777777" w:rsidR="0032713A" w:rsidRDefault="0032713A">
      <w:pPr>
        <w:pStyle w:val="HTML"/>
      </w:pPr>
      <w:r>
        <w:t>сы  банк обязан в срок,  не превышающий трех рабочих дней,  сообщить об</w:t>
      </w:r>
    </w:p>
    <w:p w14:paraId="6330F42B" w14:textId="77777777" w:rsidR="0032713A" w:rsidRDefault="0032713A">
      <w:pPr>
        <w:pStyle w:val="HTML"/>
      </w:pPr>
      <w:r>
        <w:t>этом в Национальный банк с приложением документов предусмотренных  под-</w:t>
      </w:r>
    </w:p>
    <w:p w14:paraId="68140FC1" w14:textId="77777777" w:rsidR="0032713A" w:rsidRDefault="0032713A">
      <w:pPr>
        <w:pStyle w:val="HTML"/>
      </w:pPr>
      <w:r>
        <w:t>пунктами 2,  5 пункта 62 настоящего Положения (в зависимости от измене-</w:t>
      </w:r>
    </w:p>
    <w:p w14:paraId="64AD3BCC" w14:textId="77777777" w:rsidR="0032713A" w:rsidRDefault="0032713A">
      <w:pPr>
        <w:pStyle w:val="HTML"/>
      </w:pPr>
      <w:r>
        <w:t>ния).</w:t>
      </w:r>
    </w:p>
    <w:p w14:paraId="64DBF565" w14:textId="77777777" w:rsidR="0032713A" w:rsidRDefault="0032713A">
      <w:pPr>
        <w:pStyle w:val="HTML"/>
      </w:pPr>
      <w:r>
        <w:t xml:space="preserve">     63.2. Национальный  банк имеет право проверять деятельность сбере-</w:t>
      </w:r>
    </w:p>
    <w:p w14:paraId="6562204C" w14:textId="77777777" w:rsidR="0032713A" w:rsidRDefault="0032713A">
      <w:pPr>
        <w:pStyle w:val="HTML"/>
      </w:pPr>
      <w:r>
        <w:t>гательной кассы банка при наличии документа. При нарушении сберегатель-</w:t>
      </w:r>
    </w:p>
    <w:p w14:paraId="007DE013" w14:textId="77777777" w:rsidR="0032713A" w:rsidRDefault="0032713A">
      <w:pPr>
        <w:pStyle w:val="HTML"/>
      </w:pPr>
      <w:r>
        <w:t>ной кассой порядка проведения операций, установленных Национальным бан-</w:t>
      </w:r>
    </w:p>
    <w:p w14:paraId="7809F1EB" w14:textId="77777777" w:rsidR="0032713A" w:rsidRDefault="0032713A">
      <w:pPr>
        <w:pStyle w:val="HTML"/>
      </w:pPr>
      <w:r>
        <w:t xml:space="preserve">ком,  </w:t>
      </w:r>
      <w:r>
        <w:t>последний уведомляет руководство банка о выявленных нарушениях  и</w:t>
      </w:r>
    </w:p>
    <w:p w14:paraId="3092CD58" w14:textId="77777777" w:rsidR="0032713A" w:rsidRDefault="0032713A">
      <w:pPr>
        <w:pStyle w:val="HTML"/>
      </w:pPr>
      <w:r>
        <w:t>устанавливает определенный срок для их устранения в зависимости от вида</w:t>
      </w:r>
    </w:p>
    <w:p w14:paraId="0ADC697C" w14:textId="77777777" w:rsidR="0032713A" w:rsidRDefault="0032713A">
      <w:pPr>
        <w:pStyle w:val="HTML"/>
      </w:pPr>
      <w:r>
        <w:t>нарушения, при этом деятельность сберегательной кассы может быть приос-</w:t>
      </w:r>
    </w:p>
    <w:p w14:paraId="44C77C95" w14:textId="77777777" w:rsidR="0032713A" w:rsidRDefault="0032713A">
      <w:pPr>
        <w:pStyle w:val="HTML"/>
      </w:pPr>
      <w:r>
        <w:t>тановлена.</w:t>
      </w:r>
    </w:p>
    <w:p w14:paraId="3403455C" w14:textId="77777777" w:rsidR="0032713A" w:rsidRDefault="0032713A">
      <w:pPr>
        <w:pStyle w:val="HTML"/>
      </w:pPr>
      <w:r>
        <w:t xml:space="preserve">     63.3. Условия и порядок функционирования сберегательных касс:</w:t>
      </w:r>
    </w:p>
    <w:p w14:paraId="7C889D1B" w14:textId="77777777" w:rsidR="0032713A" w:rsidRDefault="0032713A">
      <w:pPr>
        <w:pStyle w:val="HTML"/>
      </w:pPr>
      <w:r>
        <w:t xml:space="preserve">     63.3.1. Кассовое  помещение  сберегательных касс,  расположенных в</w:t>
      </w:r>
    </w:p>
    <w:p w14:paraId="200007FA" w14:textId="77777777" w:rsidR="0032713A" w:rsidRDefault="0032713A">
      <w:pPr>
        <w:pStyle w:val="HTML"/>
      </w:pPr>
      <w:r>
        <w:t>помещениях торговой организации, гостиницы, аэропорта и иных помещениях</w:t>
      </w:r>
    </w:p>
    <w:p w14:paraId="3C3EBC57" w14:textId="77777777" w:rsidR="0032713A" w:rsidRDefault="0032713A">
      <w:pPr>
        <w:pStyle w:val="HTML"/>
      </w:pPr>
      <w:r>
        <w:t>должно соответствовать требованиям, предъявляемым к кассовому помещению</w:t>
      </w:r>
    </w:p>
    <w:p w14:paraId="4DCC2A20" w14:textId="77777777" w:rsidR="0032713A" w:rsidRDefault="0032713A">
      <w:pPr>
        <w:pStyle w:val="HTML"/>
      </w:pPr>
      <w:r>
        <w:t>Банка.</w:t>
      </w:r>
    </w:p>
    <w:p w14:paraId="2C78E345" w14:textId="77777777" w:rsidR="0032713A" w:rsidRDefault="0032713A">
      <w:pPr>
        <w:pStyle w:val="HTML"/>
      </w:pPr>
      <w:r>
        <w:t xml:space="preserve">     63.3.2. Обменные операции с наличной иностранной валютой, проводи-</w:t>
      </w:r>
    </w:p>
    <w:p w14:paraId="34B39925" w14:textId="77777777" w:rsidR="0032713A" w:rsidRDefault="0032713A">
      <w:pPr>
        <w:pStyle w:val="HTML"/>
      </w:pPr>
      <w:r>
        <w:t>мые в сберегательной кассе должны осуществляться в соответствии с Поло-</w:t>
      </w:r>
    </w:p>
    <w:p w14:paraId="6906FA6E" w14:textId="77777777" w:rsidR="0032713A" w:rsidRDefault="0032713A">
      <w:pPr>
        <w:pStyle w:val="HTML"/>
      </w:pPr>
      <w:r>
        <w:t>жением  о  порядке  проведения обменных операций с наличной иностранной</w:t>
      </w:r>
    </w:p>
    <w:p w14:paraId="4BC22D92" w14:textId="77777777" w:rsidR="0032713A" w:rsidRDefault="0032713A">
      <w:pPr>
        <w:pStyle w:val="HTML"/>
      </w:pPr>
      <w:r>
        <w:t>валютой в Кыргызской Республике, утвержденного постановлением Правления</w:t>
      </w:r>
    </w:p>
    <w:p w14:paraId="735B0B2F" w14:textId="77777777" w:rsidR="0032713A" w:rsidRDefault="0032713A">
      <w:pPr>
        <w:pStyle w:val="HTML"/>
      </w:pPr>
      <w:r>
        <w:t>Национального  банка Кыргызской Республики № 42/1 от 30 ноября 2000 го-</w:t>
      </w:r>
    </w:p>
    <w:p w14:paraId="06C8FF6A" w14:textId="77777777" w:rsidR="0032713A" w:rsidRDefault="0032713A">
      <w:pPr>
        <w:pStyle w:val="HTML"/>
      </w:pPr>
      <w:r>
        <w:t>да.</w:t>
      </w:r>
    </w:p>
    <w:p w14:paraId="67FB4A5D" w14:textId="77777777" w:rsidR="0032713A" w:rsidRDefault="0032713A">
      <w:pPr>
        <w:pStyle w:val="HTML"/>
      </w:pPr>
      <w:r>
        <w:t xml:space="preserve">     63.3.3. Сберегательные  кассы  должны  быть  оборудованы  стендами</w:t>
      </w:r>
    </w:p>
    <w:p w14:paraId="2E60CF37" w14:textId="77777777" w:rsidR="0032713A" w:rsidRDefault="0032713A">
      <w:pPr>
        <w:pStyle w:val="HTML"/>
      </w:pPr>
      <w:r>
        <w:t>(размером не менее 40x60 см), содержащим информацию: о процентных став-</w:t>
      </w:r>
    </w:p>
    <w:p w14:paraId="52FA4D5E" w14:textId="77777777" w:rsidR="0032713A" w:rsidRDefault="0032713A">
      <w:pPr>
        <w:pStyle w:val="HTML"/>
      </w:pPr>
      <w:r>
        <w:t>ках по депозитам, процентных ставках по государственным ценным бумагам,</w:t>
      </w:r>
    </w:p>
    <w:p w14:paraId="6776E790" w14:textId="77777777" w:rsidR="0032713A" w:rsidRDefault="0032713A">
      <w:pPr>
        <w:pStyle w:val="HTML"/>
      </w:pPr>
      <w:r>
        <w:t>о курсах покупки, продажи и обмена наличной иностранной валюты.</w:t>
      </w:r>
    </w:p>
    <w:p w14:paraId="579E660A" w14:textId="77777777" w:rsidR="0032713A" w:rsidRDefault="0032713A">
      <w:pPr>
        <w:pStyle w:val="HTML"/>
      </w:pPr>
      <w:r>
        <w:t xml:space="preserve">     В каждой сберегательной кассе на видном для клиентов месте  должна</w:t>
      </w:r>
    </w:p>
    <w:p w14:paraId="72BD6898" w14:textId="77777777" w:rsidR="0032713A" w:rsidRDefault="0032713A">
      <w:pPr>
        <w:pStyle w:val="HTML"/>
      </w:pPr>
      <w:r>
        <w:t>быть расположена следующая информация:</w:t>
      </w:r>
    </w:p>
    <w:p w14:paraId="67627CB0" w14:textId="77777777" w:rsidR="0032713A" w:rsidRDefault="0032713A">
      <w:pPr>
        <w:pStyle w:val="HTML"/>
      </w:pPr>
      <w:r>
        <w:t xml:space="preserve">     - наименование банка, открывшего сберегательную кассу;</w:t>
      </w:r>
    </w:p>
    <w:p w14:paraId="48565450" w14:textId="77777777" w:rsidR="0032713A" w:rsidRDefault="0032713A">
      <w:pPr>
        <w:pStyle w:val="HTML"/>
      </w:pPr>
      <w:r>
        <w:t xml:space="preserve">     - режим работы сберегательной кассы;</w:t>
      </w:r>
    </w:p>
    <w:p w14:paraId="32ED5BE0" w14:textId="77777777" w:rsidR="0032713A" w:rsidRDefault="0032713A">
      <w:pPr>
        <w:pStyle w:val="HTML"/>
      </w:pPr>
      <w:r>
        <w:t xml:space="preserve">     - письмо о регистрации сберегательной кассы;</w:t>
      </w:r>
    </w:p>
    <w:p w14:paraId="56EA7FE8" w14:textId="77777777" w:rsidR="0032713A" w:rsidRDefault="0032713A">
      <w:pPr>
        <w:pStyle w:val="HTML"/>
      </w:pPr>
      <w:r>
        <w:t xml:space="preserve">     - информация  для клиентов и порядок их обслуживания,  кроме того,</w:t>
      </w:r>
    </w:p>
    <w:p w14:paraId="7D39D7D2" w14:textId="77777777" w:rsidR="0032713A" w:rsidRDefault="0032713A">
      <w:pPr>
        <w:pStyle w:val="HTML"/>
      </w:pPr>
      <w:r>
        <w:t>при проведении  сберегательной  кассой  обменных  операций  с  наличной</w:t>
      </w:r>
    </w:p>
    <w:p w14:paraId="2F198CC0" w14:textId="77777777" w:rsidR="0032713A" w:rsidRDefault="0032713A">
      <w:pPr>
        <w:pStyle w:val="HTML"/>
      </w:pPr>
      <w:r>
        <w:t>иностранной  валютой  необходимо  наличие информации,  в соответствии с</w:t>
      </w:r>
    </w:p>
    <w:p w14:paraId="0239662A" w14:textId="77777777" w:rsidR="0032713A" w:rsidRDefault="0032713A">
      <w:pPr>
        <w:pStyle w:val="HTML"/>
      </w:pPr>
      <w:r>
        <w:t>приложениями 8 и 9 Положения о порядке выдачи лицензии на право  прове-</w:t>
      </w:r>
    </w:p>
    <w:p w14:paraId="6F110683" w14:textId="77777777" w:rsidR="0032713A" w:rsidRDefault="0032713A">
      <w:pPr>
        <w:pStyle w:val="HTML"/>
      </w:pPr>
      <w:r>
        <w:t xml:space="preserve">дения  обменных  </w:t>
      </w:r>
      <w:r>
        <w:t>операций с наличной иностранной валютой,  утвержденное</w:t>
      </w:r>
    </w:p>
    <w:p w14:paraId="7B33C4B4" w14:textId="77777777" w:rsidR="0032713A" w:rsidRDefault="0032713A">
      <w:pPr>
        <w:pStyle w:val="HTML"/>
      </w:pPr>
      <w:r>
        <w:t>постановлением Правления Национального банка  Кыргызской  Республики  №</w:t>
      </w:r>
    </w:p>
    <w:p w14:paraId="0C0E1A91" w14:textId="77777777" w:rsidR="0032713A" w:rsidRDefault="0032713A">
      <w:pPr>
        <w:pStyle w:val="HTML"/>
      </w:pPr>
      <w:r>
        <w:t>42/2 от 30 ноября 2000 года.</w:t>
      </w:r>
    </w:p>
    <w:p w14:paraId="141DD2D1" w14:textId="77777777" w:rsidR="0032713A" w:rsidRDefault="0032713A">
      <w:pPr>
        <w:pStyle w:val="HTML"/>
      </w:pPr>
      <w:r>
        <w:t xml:space="preserve">     63.3.4. Порядок и условия проведения операций сберегательной кассы</w:t>
      </w:r>
    </w:p>
    <w:p w14:paraId="572D60DC" w14:textId="77777777" w:rsidR="0032713A" w:rsidRDefault="0032713A">
      <w:pPr>
        <w:pStyle w:val="HTML"/>
      </w:pPr>
      <w:r>
        <w:t>должны быть закреплены в типовом положении "О сберегательной кассе бан-</w:t>
      </w:r>
    </w:p>
    <w:p w14:paraId="02E9B5F6" w14:textId="77777777" w:rsidR="0032713A" w:rsidRDefault="0032713A">
      <w:pPr>
        <w:pStyle w:val="HTML"/>
      </w:pPr>
      <w:r>
        <w:t>ка", утвержденным уполномоченным органом. Общие условия проведения опе-</w:t>
      </w:r>
    </w:p>
    <w:p w14:paraId="5AF65045" w14:textId="77777777" w:rsidR="0032713A" w:rsidRDefault="0032713A">
      <w:pPr>
        <w:pStyle w:val="HTML"/>
      </w:pPr>
      <w:r>
        <w:t>раций сберегательной кассой банка являются открытой  информацией  и  не</w:t>
      </w:r>
    </w:p>
    <w:p w14:paraId="36723FDC" w14:textId="77777777" w:rsidR="0032713A" w:rsidRDefault="0032713A">
      <w:pPr>
        <w:pStyle w:val="HTML"/>
      </w:pPr>
      <w:r>
        <w:t>могут  быть предметом коммерческой или банковской тайны.  Режим работы,</w:t>
      </w:r>
    </w:p>
    <w:p w14:paraId="5808AEC4" w14:textId="77777777" w:rsidR="0032713A" w:rsidRDefault="0032713A">
      <w:pPr>
        <w:pStyle w:val="HTML"/>
      </w:pPr>
      <w:r>
        <w:t>количество работников,  круг служебных  обязанностей  в  сберегательных</w:t>
      </w:r>
    </w:p>
    <w:p w14:paraId="602578DB" w14:textId="77777777" w:rsidR="0032713A" w:rsidRDefault="0032713A">
      <w:pPr>
        <w:pStyle w:val="HTML"/>
      </w:pPr>
      <w:r>
        <w:t>кассах устанавливается в соответствии с правилами внутреннего распоряд-</w:t>
      </w:r>
    </w:p>
    <w:p w14:paraId="189A59BB" w14:textId="77777777" w:rsidR="0032713A" w:rsidRDefault="0032713A">
      <w:pPr>
        <w:pStyle w:val="HTML"/>
      </w:pPr>
      <w:r>
        <w:t>ка, утвержденными руководителями банка".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3A"/>
    <w:rsid w:val="0032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BF9919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d.minjust.gov.kg/3003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1572</Words>
  <Characters>8966</Characters>
  <Application>Microsoft Office Word</Application>
  <DocSecurity>0</DocSecurity>
  <Lines>74</Lines>
  <Paragraphs>21</Paragraphs>
  <ScaleCrop>false</ScaleCrop>
  <Company/>
  <LinksUpToDate>false</LinksUpToDate>
  <CharactersWithSpaces>10517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2023-12-15T09:06:00Z</dcterms:created>
  <dcterms:modified xsi:type="dcterms:W3CDTF">2023-12-15T09:06:00Z</dcterms:modified>
</cp:coreProperties>
</file>