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5794" w14:textId="77777777" w:rsidR="002C04C7" w:rsidRDefault="002C04C7">
      <w:pPr>
        <w:pStyle w:val="HTML"/>
      </w:pPr>
      <w:r>
        <w:t>Зарегистрировано в Министерстве юстиции Кыргызской Республики</w:t>
      </w:r>
    </w:p>
    <w:p w14:paraId="74BDC0A6" w14:textId="77777777" w:rsidR="002C04C7" w:rsidRDefault="002C04C7">
      <w:pPr>
        <w:pStyle w:val="HTML"/>
      </w:pPr>
      <w:r>
        <w:t>30 ноября 2006 года. Регистрационный номер 121-06</w:t>
      </w:r>
    </w:p>
    <w:p w14:paraId="2E94921F" w14:textId="77777777" w:rsidR="002C04C7" w:rsidRDefault="002C04C7">
      <w:pPr>
        <w:pStyle w:val="HTML"/>
      </w:pPr>
    </w:p>
    <w:p w14:paraId="14B685CF" w14:textId="77777777" w:rsidR="002C04C7" w:rsidRDefault="002C04C7">
      <w:pPr>
        <w:pStyle w:val="HTML"/>
      </w:pPr>
      <w:r>
        <w:t>г.Бишкек</w:t>
      </w:r>
    </w:p>
    <w:p w14:paraId="393801CF" w14:textId="77777777" w:rsidR="002C04C7" w:rsidRDefault="002C04C7">
      <w:pPr>
        <w:pStyle w:val="HTML"/>
      </w:pPr>
      <w:r>
        <w:t>от 15 ноября 2006 года № 36/1</w:t>
      </w:r>
    </w:p>
    <w:p w14:paraId="34AA311A" w14:textId="77777777" w:rsidR="002C04C7" w:rsidRDefault="002C04C7">
      <w:pPr>
        <w:pStyle w:val="HTML"/>
      </w:pPr>
    </w:p>
    <w:p w14:paraId="002A7031" w14:textId="77777777" w:rsidR="002C04C7" w:rsidRDefault="002C04C7">
      <w:pPr>
        <w:pStyle w:val="HTML"/>
      </w:pPr>
      <w:r>
        <w:t xml:space="preserve">              ПОСТАНОВЛЕНИЕ ПРАВЛЕНИЯ НАЦИОНАЛЬНОГО БАНКА</w:t>
      </w:r>
    </w:p>
    <w:p w14:paraId="771EAEAF" w14:textId="77777777" w:rsidR="002C04C7" w:rsidRDefault="002C04C7">
      <w:pPr>
        <w:pStyle w:val="HTML"/>
      </w:pPr>
      <w:r>
        <w:t xml:space="preserve">                         </w:t>
      </w:r>
      <w:r>
        <w:t>КЫРГЫЗСКОЙ РЕСПУБЛИКИ</w:t>
      </w:r>
    </w:p>
    <w:p w14:paraId="6F207A31" w14:textId="77777777" w:rsidR="002C04C7" w:rsidRDefault="002C04C7">
      <w:pPr>
        <w:pStyle w:val="HTML"/>
      </w:pPr>
    </w:p>
    <w:p w14:paraId="4BFC9360" w14:textId="77777777" w:rsidR="002C04C7" w:rsidRDefault="002C04C7">
      <w:pPr>
        <w:pStyle w:val="HTML"/>
      </w:pPr>
      <w:r>
        <w:t xml:space="preserve">          О внесении изменения в Постановление Правления НБКР</w:t>
      </w:r>
    </w:p>
    <w:p w14:paraId="33AEA12B" w14:textId="77777777" w:rsidR="002C04C7" w:rsidRDefault="002C04C7">
      <w:pPr>
        <w:pStyle w:val="HTML"/>
      </w:pPr>
      <w:r>
        <w:t xml:space="preserve">          № 32/2 от 30.10.2006 г. "О Положении "О реализации</w:t>
      </w:r>
    </w:p>
    <w:p w14:paraId="4D69B98D" w14:textId="77777777" w:rsidR="002C04C7" w:rsidRDefault="002C04C7">
      <w:pPr>
        <w:pStyle w:val="HTML"/>
      </w:pPr>
      <w:r>
        <w:t xml:space="preserve">            исламских принципов финансирования в Кыргызской</w:t>
      </w:r>
    </w:p>
    <w:p w14:paraId="6C002246" w14:textId="77777777" w:rsidR="002C04C7" w:rsidRDefault="002C04C7">
      <w:pPr>
        <w:pStyle w:val="HTML"/>
      </w:pPr>
      <w:r>
        <w:t xml:space="preserve">                Республике в рамках пилотного проекта"</w:t>
      </w:r>
    </w:p>
    <w:p w14:paraId="5C2FBF47" w14:textId="77777777" w:rsidR="002C04C7" w:rsidRDefault="002C04C7">
      <w:pPr>
        <w:pStyle w:val="HTML"/>
      </w:pPr>
    </w:p>
    <w:p w14:paraId="2EC9FDB5" w14:textId="77777777" w:rsidR="002C04C7" w:rsidRDefault="002C04C7">
      <w:pPr>
        <w:pStyle w:val="HTML"/>
      </w:pPr>
      <w:r>
        <w:t xml:space="preserve">          (В редакции постановления Правления Нацбанка КР от</w:t>
      </w:r>
    </w:p>
    <w:p w14:paraId="1616C659" w14:textId="77777777" w:rsidR="002C04C7" w:rsidRDefault="002C04C7">
      <w:pPr>
        <w:pStyle w:val="HTML"/>
      </w:pPr>
      <w:r>
        <w:t xml:space="preserve">                      </w:t>
      </w:r>
      <w:hyperlink r:id="rId4" w:history="1">
        <w:r>
          <w:rPr>
            <w:rStyle w:val="a3"/>
          </w:rPr>
          <w:t>30 ноября 2006 года № 38/1</w:t>
        </w:r>
      </w:hyperlink>
      <w:r>
        <w:t>)</w:t>
      </w:r>
    </w:p>
    <w:p w14:paraId="02C403A7" w14:textId="77777777" w:rsidR="002C04C7" w:rsidRDefault="002C04C7">
      <w:pPr>
        <w:pStyle w:val="HTML"/>
      </w:pPr>
    </w:p>
    <w:p w14:paraId="34CCBD70" w14:textId="77777777" w:rsidR="002C04C7" w:rsidRDefault="002C04C7">
      <w:pPr>
        <w:pStyle w:val="HTML"/>
      </w:pPr>
      <w:r>
        <w:t xml:space="preserve">     Правление Национального банка Кыргызской Республики в связи с  ре-</w:t>
      </w:r>
    </w:p>
    <w:p w14:paraId="2D8C4C21" w14:textId="77777777" w:rsidR="002C04C7" w:rsidRDefault="002C04C7">
      <w:pPr>
        <w:pStyle w:val="HTML"/>
      </w:pPr>
      <w:r>
        <w:t>комендациями  Совещания от 15 ноября 2006 года с участием Государствен-</w:t>
      </w:r>
    </w:p>
    <w:p w14:paraId="7A5161AE" w14:textId="77777777" w:rsidR="002C04C7" w:rsidRDefault="002C04C7">
      <w:pPr>
        <w:pStyle w:val="HTML"/>
      </w:pPr>
      <w:r>
        <w:t>ного секретаря Кыргызской  Республики,  руководителей  заинтересованных</w:t>
      </w:r>
    </w:p>
    <w:p w14:paraId="1F1D4C4B" w14:textId="77777777" w:rsidR="002C04C7" w:rsidRDefault="002C04C7">
      <w:pPr>
        <w:pStyle w:val="HTML"/>
      </w:pPr>
      <w:r>
        <w:t>сторон,  членов  Руководящего  комитета,  сформированного от Кыргызской</w:t>
      </w:r>
    </w:p>
    <w:p w14:paraId="4204AB4B" w14:textId="77777777" w:rsidR="002C04C7" w:rsidRDefault="002C04C7">
      <w:pPr>
        <w:pStyle w:val="HTML"/>
      </w:pPr>
      <w:r>
        <w:t>Республики и ОАО "Экобанк" для реализации Меморандума о взаимопонимании</w:t>
      </w:r>
    </w:p>
    <w:p w14:paraId="482C321D" w14:textId="77777777" w:rsidR="002C04C7" w:rsidRDefault="002C04C7">
      <w:pPr>
        <w:pStyle w:val="HTML"/>
      </w:pPr>
      <w:r>
        <w:t>между Кыргызской Республикой, Исламским Банком Развития и ОАО "Экобанк"</w:t>
      </w:r>
    </w:p>
    <w:p w14:paraId="628B6284" w14:textId="77777777" w:rsidR="002C04C7" w:rsidRDefault="002C04C7">
      <w:pPr>
        <w:pStyle w:val="HTML"/>
      </w:pPr>
      <w:r>
        <w:t>относительно внедрения исламских принципов банковского дела и  финанси-</w:t>
      </w:r>
    </w:p>
    <w:p w14:paraId="184F55F2" w14:textId="77777777" w:rsidR="002C04C7" w:rsidRDefault="002C04C7">
      <w:pPr>
        <w:pStyle w:val="HTML"/>
      </w:pPr>
      <w:r>
        <w:t>рования в Кыргызской Республике (протокол совещания прилагается),  пос-</w:t>
      </w:r>
    </w:p>
    <w:p w14:paraId="36A0DF49" w14:textId="77777777" w:rsidR="002C04C7" w:rsidRDefault="002C04C7">
      <w:pPr>
        <w:pStyle w:val="HTML"/>
      </w:pPr>
      <w:r>
        <w:t>тановляет:</w:t>
      </w:r>
    </w:p>
    <w:p w14:paraId="54A2BA1A" w14:textId="77777777" w:rsidR="002C04C7" w:rsidRDefault="002C04C7">
      <w:pPr>
        <w:pStyle w:val="HTML"/>
      </w:pPr>
      <w:r>
        <w:t xml:space="preserve">     1. Согласиться  с  пунктом  1  рекомендаций о внесении изменений в</w:t>
      </w:r>
    </w:p>
    <w:p w14:paraId="01CA5556" w14:textId="77777777" w:rsidR="002C04C7" w:rsidRDefault="002C04C7">
      <w:pPr>
        <w:pStyle w:val="HTML"/>
        <w:rPr>
          <w:rStyle w:val="a3"/>
        </w:rPr>
      </w:pPr>
      <w:r>
        <w:t xml:space="preserve">пункт 3 </w:t>
      </w:r>
      <w:hyperlink r:id="rId5" w:history="1">
        <w:r>
          <w:rPr>
            <w:rStyle w:val="a3"/>
          </w:rPr>
          <w:t>Постановления</w:t>
        </w:r>
      </w:hyperlink>
      <w:r>
        <w:t xml:space="preserve"> Правления НБКР № 32/2 от 30.10.2006 г. "О </w:t>
      </w:r>
      <w:r>
        <w:fldChar w:fldCharType="begin"/>
      </w:r>
      <w:r>
        <w:instrText>HYPERLINK "https://cbd.minjust.gov.kg/300540"</w:instrText>
      </w:r>
      <w:r>
        <w:fldChar w:fldCharType="separate"/>
      </w:r>
      <w:r>
        <w:rPr>
          <w:rStyle w:val="a3"/>
        </w:rPr>
        <w:t>Положе-</w:t>
      </w:r>
    </w:p>
    <w:p w14:paraId="4A386835" w14:textId="77777777" w:rsidR="002C04C7" w:rsidRDefault="002C04C7">
      <w:pPr>
        <w:pStyle w:val="HTML"/>
      </w:pPr>
      <w:r>
        <w:rPr>
          <w:rStyle w:val="a3"/>
        </w:rPr>
        <w:t>нии</w:t>
      </w:r>
      <w:r>
        <w:fldChar w:fldCharType="end"/>
      </w:r>
      <w:r>
        <w:t xml:space="preserve">  "О реализации исламских принципов финансирования в Кыргызской Рес-</w:t>
      </w:r>
    </w:p>
    <w:p w14:paraId="71029A49" w14:textId="77777777" w:rsidR="002C04C7" w:rsidRDefault="002C04C7">
      <w:pPr>
        <w:pStyle w:val="HTML"/>
      </w:pPr>
      <w:r>
        <w:t>публике в рамках пилотного проекта".</w:t>
      </w:r>
    </w:p>
    <w:p w14:paraId="0BE5DBFB" w14:textId="77777777" w:rsidR="002C04C7" w:rsidRDefault="002C04C7">
      <w:pPr>
        <w:pStyle w:val="HTML"/>
      </w:pPr>
      <w:r>
        <w:t xml:space="preserve">     Пункт 3 </w:t>
      </w:r>
      <w:hyperlink r:id="rId6" w:history="1">
        <w:r>
          <w:rPr>
            <w:rStyle w:val="a3"/>
          </w:rPr>
          <w:t>Постановления</w:t>
        </w:r>
      </w:hyperlink>
      <w:r>
        <w:t xml:space="preserve"> Правления НБКР № 32/2 от 30.10.2006 г. изло-</w:t>
      </w:r>
    </w:p>
    <w:p w14:paraId="0C34F099" w14:textId="77777777" w:rsidR="002C04C7" w:rsidRDefault="002C04C7">
      <w:pPr>
        <w:pStyle w:val="HTML"/>
      </w:pPr>
      <w:r>
        <w:t>жить в следующей редакции: "Обязать ОАО "Экобанк", как участника пилот-</w:t>
      </w:r>
    </w:p>
    <w:p w14:paraId="65FECAD6" w14:textId="77777777" w:rsidR="002C04C7" w:rsidRDefault="002C04C7">
      <w:pPr>
        <w:pStyle w:val="HTML"/>
      </w:pPr>
      <w:r>
        <w:t>ного  проекта  соблюдать интересы резидентов Кыргызской Республики и не</w:t>
      </w:r>
    </w:p>
    <w:p w14:paraId="7AB868DA" w14:textId="77777777" w:rsidR="002C04C7" w:rsidRDefault="002C04C7">
      <w:pPr>
        <w:pStyle w:val="HTML"/>
      </w:pPr>
      <w:r>
        <w:t>привлекать денежные средства от физических лиц - резидентов  Кыргызской</w:t>
      </w:r>
    </w:p>
    <w:p w14:paraId="0F9B6FBB" w14:textId="77777777" w:rsidR="002C04C7" w:rsidRDefault="002C04C7">
      <w:pPr>
        <w:pStyle w:val="HTML"/>
      </w:pPr>
      <w:r>
        <w:t xml:space="preserve">Республики в ходе осуществления операций согласно </w:t>
      </w:r>
      <w:hyperlink r:id="rId7" w:history="1">
        <w:r>
          <w:rPr>
            <w:rStyle w:val="a3"/>
          </w:rPr>
          <w:t>Положению</w:t>
        </w:r>
      </w:hyperlink>
      <w:r>
        <w:t xml:space="preserve"> "О реализа-</w:t>
      </w:r>
    </w:p>
    <w:p w14:paraId="591A0836" w14:textId="77777777" w:rsidR="002C04C7" w:rsidRDefault="002C04C7">
      <w:pPr>
        <w:pStyle w:val="HTML"/>
      </w:pPr>
      <w:r>
        <w:t>ции исламских принципов финансирования в Кыргызской Республике в рамках</w:t>
      </w:r>
    </w:p>
    <w:p w14:paraId="56B9F10F" w14:textId="77777777" w:rsidR="002C04C7" w:rsidRDefault="002C04C7">
      <w:pPr>
        <w:pStyle w:val="HTML"/>
      </w:pPr>
      <w:r>
        <w:t>пилотного проекта".</w:t>
      </w:r>
    </w:p>
    <w:p w14:paraId="3661A670" w14:textId="77777777" w:rsidR="002C04C7" w:rsidRDefault="002C04C7">
      <w:pPr>
        <w:pStyle w:val="HTML"/>
      </w:pPr>
      <w:r>
        <w:t xml:space="preserve">     2. (Исключен в соответствии с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</w:p>
    <w:p w14:paraId="5B3AF64B" w14:textId="77777777" w:rsidR="002C04C7" w:rsidRDefault="002C04C7">
      <w:pPr>
        <w:pStyle w:val="HTML"/>
      </w:pPr>
      <w:r>
        <w:t>от 30 ноября 2006 года № 38/1)</w:t>
      </w:r>
    </w:p>
    <w:p w14:paraId="000792C3" w14:textId="77777777" w:rsidR="002C04C7" w:rsidRDefault="002C04C7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3D95EB74" w14:textId="77777777" w:rsidR="002C04C7" w:rsidRDefault="002C04C7">
      <w:pPr>
        <w:pStyle w:val="HTML"/>
      </w:pPr>
      <w:r>
        <w:t>Юридическим  отделом  направить  настоящее постановление в Министерство</w:t>
      </w:r>
    </w:p>
    <w:p w14:paraId="3B7685DA" w14:textId="77777777" w:rsidR="002C04C7" w:rsidRDefault="002C04C7">
      <w:pPr>
        <w:pStyle w:val="HTML"/>
      </w:pPr>
      <w:r>
        <w:t>юстиции Кыргызской Республики.</w:t>
      </w:r>
    </w:p>
    <w:p w14:paraId="4CF9D2F6" w14:textId="77777777" w:rsidR="002C04C7" w:rsidRDefault="002C04C7">
      <w:pPr>
        <w:pStyle w:val="HTML"/>
      </w:pPr>
      <w:r>
        <w:t xml:space="preserve">     4. Настоящее  постановление вступает в силу с момента его подписа-</w:t>
      </w:r>
    </w:p>
    <w:p w14:paraId="271F0E3F" w14:textId="77777777" w:rsidR="002C04C7" w:rsidRDefault="002C04C7">
      <w:pPr>
        <w:pStyle w:val="HTML"/>
      </w:pPr>
      <w:r>
        <w:t>ния.</w:t>
      </w:r>
    </w:p>
    <w:p w14:paraId="6D72496C" w14:textId="77777777" w:rsidR="002C04C7" w:rsidRDefault="002C04C7">
      <w:pPr>
        <w:pStyle w:val="HTML"/>
      </w:pPr>
      <w:r>
        <w:t xml:space="preserve">     5. Контроль  за  исполнением настоящего постановления возложить на</w:t>
      </w:r>
    </w:p>
    <w:p w14:paraId="54779976" w14:textId="77777777" w:rsidR="002C04C7" w:rsidRDefault="002C04C7">
      <w:pPr>
        <w:pStyle w:val="HTML"/>
      </w:pPr>
      <w:r>
        <w:t>Боконтаева К.К.,  Заместителя Председателя Национального банка Кыргызс-</w:t>
      </w:r>
    </w:p>
    <w:p w14:paraId="0B472CFF" w14:textId="77777777" w:rsidR="002C04C7" w:rsidRDefault="002C04C7">
      <w:pPr>
        <w:pStyle w:val="HTML"/>
      </w:pPr>
      <w:r>
        <w:t>кой Республики.</w:t>
      </w:r>
    </w:p>
    <w:p w14:paraId="4495E00B" w14:textId="77777777" w:rsidR="002C04C7" w:rsidRDefault="002C04C7">
      <w:pPr>
        <w:pStyle w:val="HTML"/>
      </w:pPr>
    </w:p>
    <w:p w14:paraId="44C0E2AF" w14:textId="77777777" w:rsidR="002C04C7" w:rsidRDefault="002C04C7">
      <w:pPr>
        <w:pStyle w:val="HTML"/>
      </w:pPr>
      <w:r>
        <w:t xml:space="preserve">     Председатель Правления Национального</w:t>
      </w:r>
    </w:p>
    <w:p w14:paraId="36C52180" w14:textId="77777777" w:rsidR="002C04C7" w:rsidRDefault="002C04C7">
      <w:pPr>
        <w:pStyle w:val="HTML"/>
      </w:pPr>
      <w:r>
        <w:t xml:space="preserve">     банка Кыргызской Республики                       М.Алапаев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C7"/>
    <w:rsid w:val="002C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A1E6E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5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539" TargetMode="External"/><Relationship Id="rId5" Type="http://schemas.openxmlformats.org/officeDocument/2006/relationships/hyperlink" Target="https://cbd.minjust.gov.kg/30053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30054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