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F184C" w14:textId="77777777" w:rsidR="000A5F53" w:rsidRDefault="000A5F53">
      <w:pPr>
        <w:pStyle w:val="HTML"/>
      </w:pPr>
      <w:r>
        <w:t>Зарегистрировано в Министерстве юстиции Кыргызской Республики</w:t>
      </w:r>
    </w:p>
    <w:p w14:paraId="5383F4A0" w14:textId="77777777" w:rsidR="000A5F53" w:rsidRDefault="000A5F53">
      <w:pPr>
        <w:pStyle w:val="HTML"/>
      </w:pPr>
      <w:r>
        <w:t>25 июля 2008 года. Регистрационный номер 82-08</w:t>
      </w:r>
    </w:p>
    <w:p w14:paraId="084C6FE0" w14:textId="77777777" w:rsidR="000A5F53" w:rsidRDefault="000A5F53">
      <w:pPr>
        <w:pStyle w:val="HTML"/>
      </w:pPr>
    </w:p>
    <w:p w14:paraId="776C9E5E" w14:textId="77777777" w:rsidR="000A5F53" w:rsidRDefault="000A5F53">
      <w:pPr>
        <w:pStyle w:val="HTML"/>
      </w:pPr>
      <w:r>
        <w:t>г.Бишкек</w:t>
      </w:r>
    </w:p>
    <w:p w14:paraId="1D046C9E" w14:textId="77777777" w:rsidR="000A5F53" w:rsidRDefault="000A5F53">
      <w:pPr>
        <w:pStyle w:val="HTML"/>
      </w:pPr>
      <w:r>
        <w:t>от 27 июня 2008 года N 25/7</w:t>
      </w:r>
    </w:p>
    <w:p w14:paraId="4DC7B59A" w14:textId="77777777" w:rsidR="000A5F53" w:rsidRDefault="000A5F53">
      <w:pPr>
        <w:pStyle w:val="HTML"/>
      </w:pPr>
    </w:p>
    <w:p w14:paraId="018EA460" w14:textId="77777777" w:rsidR="000A5F53" w:rsidRDefault="000A5F53">
      <w:pPr>
        <w:pStyle w:val="HTML"/>
      </w:pPr>
      <w:r>
        <w:t xml:space="preserve">              ПОСТАНОВЛЕНИЕ ПРАВЛЕНИЯ НАЦИОНАЛЬНОГО БАНКА</w:t>
      </w:r>
    </w:p>
    <w:p w14:paraId="584498AB" w14:textId="77777777" w:rsidR="000A5F53" w:rsidRDefault="000A5F53">
      <w:pPr>
        <w:pStyle w:val="HTML"/>
      </w:pPr>
      <w:r>
        <w:t xml:space="preserve">                         </w:t>
      </w:r>
      <w:r>
        <w:t>КЫРГЫЗСКОЙ РЕСПУБЛИКИ</w:t>
      </w:r>
    </w:p>
    <w:p w14:paraId="5AA1AEE3" w14:textId="77777777" w:rsidR="000A5F53" w:rsidRDefault="000A5F53">
      <w:pPr>
        <w:pStyle w:val="HTML"/>
      </w:pPr>
    </w:p>
    <w:p w14:paraId="07BF2CCF" w14:textId="77777777" w:rsidR="000A5F53" w:rsidRDefault="000A5F53">
      <w:pPr>
        <w:pStyle w:val="HTML"/>
      </w:pPr>
      <w:r>
        <w:t xml:space="preserve">            О внесении изменений в постановление Правления</w:t>
      </w:r>
    </w:p>
    <w:p w14:paraId="4C26BBB8" w14:textId="77777777" w:rsidR="000A5F53" w:rsidRDefault="000A5F53">
      <w:pPr>
        <w:pStyle w:val="HTML"/>
      </w:pPr>
      <w:r>
        <w:t xml:space="preserve">        Национального банка Кыргызской Республики "О Положении</w:t>
      </w:r>
    </w:p>
    <w:p w14:paraId="04FC565E" w14:textId="77777777" w:rsidR="000A5F53" w:rsidRDefault="000A5F53">
      <w:pPr>
        <w:pStyle w:val="HTML"/>
      </w:pPr>
      <w:r>
        <w:t xml:space="preserve">         "О минимальных требованиях к внешнему аудиту банков и</w:t>
      </w:r>
    </w:p>
    <w:p w14:paraId="5F8A036D" w14:textId="77777777" w:rsidR="000A5F53" w:rsidRDefault="000A5F53">
      <w:pPr>
        <w:pStyle w:val="HTML"/>
      </w:pPr>
      <w:r>
        <w:t xml:space="preserve">         других финансово-кредитных учреждений, лицензируемых</w:t>
      </w:r>
    </w:p>
    <w:p w14:paraId="4CB25E0A" w14:textId="77777777" w:rsidR="000A5F53" w:rsidRDefault="000A5F53">
      <w:pPr>
        <w:pStyle w:val="HTML"/>
      </w:pPr>
      <w:r>
        <w:t xml:space="preserve">              Национальным банком Кыргызской Республики"</w:t>
      </w:r>
    </w:p>
    <w:p w14:paraId="71CE7F9E" w14:textId="77777777" w:rsidR="000A5F53" w:rsidRDefault="000A5F53">
      <w:pPr>
        <w:pStyle w:val="HTML"/>
      </w:pPr>
      <w:r>
        <w:t xml:space="preserve">                      от 14 июля 2005 года N 22/2</w:t>
      </w:r>
    </w:p>
    <w:p w14:paraId="1A02D65F" w14:textId="77777777" w:rsidR="000A5F53" w:rsidRDefault="000A5F53">
      <w:pPr>
        <w:pStyle w:val="HTML"/>
      </w:pPr>
    </w:p>
    <w:p w14:paraId="79E6CBA8" w14:textId="77777777" w:rsidR="000A5F53" w:rsidRDefault="000A5F53">
      <w:pPr>
        <w:pStyle w:val="HTML"/>
      </w:pPr>
      <w:r>
        <w:t xml:space="preserve">       (опубликовано в  журнале "Нормативные акты Национального банка</w:t>
      </w:r>
    </w:p>
    <w:p w14:paraId="261FE15F" w14:textId="77777777" w:rsidR="000A5F53" w:rsidRDefault="000A5F53">
      <w:pPr>
        <w:pStyle w:val="HTML"/>
      </w:pPr>
      <w:r>
        <w:t xml:space="preserve">                   Кыргызской Республики", № 2008/9)</w:t>
      </w:r>
    </w:p>
    <w:p w14:paraId="3015BE5F" w14:textId="77777777" w:rsidR="000A5F53" w:rsidRDefault="000A5F53">
      <w:pPr>
        <w:pStyle w:val="HTML"/>
      </w:pPr>
    </w:p>
    <w:p w14:paraId="4D351994" w14:textId="77777777" w:rsidR="000A5F53" w:rsidRDefault="000A5F53">
      <w:pPr>
        <w:pStyle w:val="HTML"/>
      </w:pPr>
      <w:r>
        <w:t xml:space="preserve">     Рассмотрев проект изменений в постановление Правления Национально-</w:t>
      </w:r>
    </w:p>
    <w:p w14:paraId="09231F28" w14:textId="77777777" w:rsidR="000A5F53" w:rsidRDefault="000A5F53">
      <w:pPr>
        <w:pStyle w:val="HTML"/>
      </w:pPr>
      <w:r>
        <w:t>го банка Кыргызской Республики "О Положении "О минимальных  требованиях</w:t>
      </w:r>
    </w:p>
    <w:p w14:paraId="236EF396" w14:textId="77777777" w:rsidR="000A5F53" w:rsidRDefault="000A5F53">
      <w:pPr>
        <w:pStyle w:val="HTML"/>
      </w:pPr>
      <w:r>
        <w:t>к  внешнему аудиту банков и других финансово-кредитных учреждений,  ли-</w:t>
      </w:r>
    </w:p>
    <w:p w14:paraId="728381DA" w14:textId="77777777" w:rsidR="000A5F53" w:rsidRDefault="000A5F53">
      <w:pPr>
        <w:pStyle w:val="HTML"/>
      </w:pPr>
      <w:r>
        <w:t>цензируемых Национальным банком Кыргызской Республики" от 14 июля  2005</w:t>
      </w:r>
    </w:p>
    <w:p w14:paraId="3A198986" w14:textId="77777777" w:rsidR="000A5F53" w:rsidRDefault="000A5F53">
      <w:pPr>
        <w:pStyle w:val="HTML"/>
      </w:pPr>
      <w:r>
        <w:t>года № 22/2,  зарегистрированное в Министерстве юстиции Кыргызской Рес-</w:t>
      </w:r>
    </w:p>
    <w:p w14:paraId="00BDA0F1" w14:textId="77777777" w:rsidR="000A5F53" w:rsidRDefault="000A5F53">
      <w:pPr>
        <w:pStyle w:val="HTML"/>
      </w:pPr>
      <w:r>
        <w:t>публики 12 августа 2005 года,  регистрационный номер 102-05,  руководс-</w:t>
      </w:r>
    </w:p>
    <w:p w14:paraId="05D3E711" w14:textId="77777777" w:rsidR="000A5F53" w:rsidRDefault="000A5F53">
      <w:pPr>
        <w:pStyle w:val="HTML"/>
      </w:pPr>
      <w:r>
        <w:t xml:space="preserve">твуясь  статьями  7  и  43 </w:t>
      </w:r>
      <w:hyperlink r:id="rId4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</w:t>
      </w:r>
    </w:p>
    <w:p w14:paraId="2D541C6B" w14:textId="77777777" w:rsidR="000A5F53" w:rsidRDefault="000A5F53">
      <w:pPr>
        <w:pStyle w:val="HTML"/>
      </w:pPr>
      <w:r>
        <w:t>банке Кыргызской Республики",  Правление Национального банка Кыргызской</w:t>
      </w:r>
    </w:p>
    <w:p w14:paraId="0ED2FE69" w14:textId="77777777" w:rsidR="000A5F53" w:rsidRDefault="000A5F53">
      <w:pPr>
        <w:pStyle w:val="HTML"/>
      </w:pPr>
      <w:r>
        <w:t>Республики постановляет:</w:t>
      </w:r>
    </w:p>
    <w:p w14:paraId="4F76CBE9" w14:textId="77777777" w:rsidR="000A5F53" w:rsidRDefault="000A5F53">
      <w:pPr>
        <w:pStyle w:val="HTML"/>
      </w:pPr>
      <w:r>
        <w:t xml:space="preserve">     1. Внести в </w:t>
      </w:r>
      <w:hyperlink r:id="rId5" w:history="1">
        <w:r>
          <w:rPr>
            <w:rStyle w:val="a3"/>
          </w:rPr>
          <w:t>Положение</w:t>
        </w:r>
      </w:hyperlink>
      <w:r>
        <w:t xml:space="preserve"> "О минимальных требованиях к внешнему аудиту</w:t>
      </w:r>
    </w:p>
    <w:p w14:paraId="1B798FF6" w14:textId="77777777" w:rsidR="000A5F53" w:rsidRDefault="000A5F53">
      <w:pPr>
        <w:pStyle w:val="HTML"/>
      </w:pPr>
      <w:r>
        <w:t>банков  и  других финансово-кредитных учреждений,  лицензируемых Нацио-</w:t>
      </w:r>
    </w:p>
    <w:p w14:paraId="21949827" w14:textId="77777777" w:rsidR="000A5F53" w:rsidRDefault="000A5F53">
      <w:pPr>
        <w:pStyle w:val="HTML"/>
      </w:pPr>
      <w:r>
        <w:t>нальным  банком  Кыргызской  Республики",  утвержденное  постановлением</w:t>
      </w:r>
    </w:p>
    <w:p w14:paraId="5C9DC418" w14:textId="77777777" w:rsidR="000A5F53" w:rsidRDefault="000A5F53">
      <w:pPr>
        <w:pStyle w:val="HTML"/>
      </w:pPr>
      <w:r>
        <w:t>Правления НБКР от 14 июля 2005 года N 22/2, зарегистрированным в Минис-</w:t>
      </w:r>
    </w:p>
    <w:p w14:paraId="2B78A1D7" w14:textId="77777777" w:rsidR="000A5F53" w:rsidRDefault="000A5F53">
      <w:pPr>
        <w:pStyle w:val="HTML"/>
      </w:pPr>
      <w:r>
        <w:t>терстве юстиции Кыргызской Республики 12 августа 2005 года, регистраци-</w:t>
      </w:r>
    </w:p>
    <w:p w14:paraId="4DE575C5" w14:textId="77777777" w:rsidR="000A5F53" w:rsidRDefault="000A5F53">
      <w:pPr>
        <w:pStyle w:val="HTML"/>
      </w:pPr>
      <w:r>
        <w:t>онный номер 102-05, следующие изменения:</w:t>
      </w:r>
    </w:p>
    <w:p w14:paraId="76E3D709" w14:textId="77777777" w:rsidR="000A5F53" w:rsidRDefault="000A5F53">
      <w:pPr>
        <w:pStyle w:val="HTML"/>
      </w:pPr>
      <w:r>
        <w:t xml:space="preserve">     - в преамбуле Положения слова  "Расчетно-сберегательная  компания,</w:t>
      </w:r>
    </w:p>
    <w:p w14:paraId="1DBD779F" w14:textId="77777777" w:rsidR="000A5F53" w:rsidRDefault="000A5F53">
      <w:pPr>
        <w:pStyle w:val="HTML"/>
      </w:pPr>
      <w:r>
        <w:t>Кыргызская сельскохозяйственная финансовая корпорация" исключить;</w:t>
      </w:r>
    </w:p>
    <w:p w14:paraId="08A2D247" w14:textId="77777777" w:rsidR="000A5F53" w:rsidRDefault="000A5F53">
      <w:pPr>
        <w:pStyle w:val="HTML"/>
      </w:pPr>
      <w:r>
        <w:t xml:space="preserve">     - в абзаце шестом пункта 3.8.1.  слова "и стоимости услуг"  исклю-</w:t>
      </w:r>
    </w:p>
    <w:p w14:paraId="69699427" w14:textId="77777777" w:rsidR="000A5F53" w:rsidRDefault="000A5F53">
      <w:pPr>
        <w:pStyle w:val="HTML"/>
      </w:pPr>
      <w:r>
        <w:t>чить;</w:t>
      </w:r>
    </w:p>
    <w:p w14:paraId="12659C60" w14:textId="77777777" w:rsidR="000A5F53" w:rsidRDefault="000A5F53">
      <w:pPr>
        <w:pStyle w:val="HTML"/>
      </w:pPr>
      <w:r>
        <w:t xml:space="preserve">     - абзац шестой пункта 3.8.1. дополнить предложением следующего со-</w:t>
      </w:r>
    </w:p>
    <w:p w14:paraId="5F2CBA2F" w14:textId="77777777" w:rsidR="000A5F53" w:rsidRDefault="000A5F53">
      <w:pPr>
        <w:pStyle w:val="HTML"/>
      </w:pPr>
      <w:r>
        <w:t>держания:</w:t>
      </w:r>
    </w:p>
    <w:p w14:paraId="51EF7677" w14:textId="77777777" w:rsidR="000A5F53" w:rsidRDefault="000A5F53">
      <w:pPr>
        <w:pStyle w:val="HTML"/>
      </w:pPr>
      <w:r>
        <w:t xml:space="preserve">     "При назначении банком внешнего аудитора, выбор должен определять-</w:t>
      </w:r>
    </w:p>
    <w:p w14:paraId="6AA08174" w14:textId="77777777" w:rsidR="000A5F53" w:rsidRDefault="000A5F53">
      <w:pPr>
        <w:pStyle w:val="HTML"/>
      </w:pPr>
      <w:r>
        <w:t>ся  не только соображениями минимизации затрат за услуги внешнего ауди-</w:t>
      </w:r>
    </w:p>
    <w:p w14:paraId="2A933142" w14:textId="77777777" w:rsidR="000A5F53" w:rsidRDefault="000A5F53">
      <w:pPr>
        <w:pStyle w:val="HTML"/>
      </w:pPr>
      <w:r>
        <w:t>тора".</w:t>
      </w:r>
    </w:p>
    <w:p w14:paraId="6BD57CF4" w14:textId="77777777" w:rsidR="000A5F53" w:rsidRDefault="000A5F53">
      <w:pPr>
        <w:pStyle w:val="HTML"/>
      </w:pPr>
      <w:r>
        <w:t xml:space="preserve">     2. Управлению  методологии  надзора  и  лицензирования совместно с</w:t>
      </w:r>
    </w:p>
    <w:p w14:paraId="78277D85" w14:textId="77777777" w:rsidR="000A5F53" w:rsidRDefault="000A5F53">
      <w:pPr>
        <w:pStyle w:val="HTML"/>
      </w:pPr>
      <w:r>
        <w:t>Юридическим отделом направить в установленном порядке на  государствен-</w:t>
      </w:r>
    </w:p>
    <w:p w14:paraId="1E075247" w14:textId="77777777" w:rsidR="000A5F53" w:rsidRDefault="000A5F53">
      <w:pPr>
        <w:pStyle w:val="HTML"/>
      </w:pPr>
      <w:r>
        <w:t>ную регистрацию настоящее постановление в Министерство юстиции Кыргызс-</w:t>
      </w:r>
    </w:p>
    <w:p w14:paraId="19EC241E" w14:textId="77777777" w:rsidR="000A5F53" w:rsidRDefault="000A5F53">
      <w:pPr>
        <w:pStyle w:val="HTML"/>
      </w:pPr>
      <w:r>
        <w:t>кой Республики.</w:t>
      </w:r>
    </w:p>
    <w:p w14:paraId="133260D4" w14:textId="77777777" w:rsidR="000A5F53" w:rsidRDefault="000A5F53">
      <w:pPr>
        <w:pStyle w:val="HTML"/>
      </w:pPr>
      <w:r>
        <w:t xml:space="preserve">     3. Настоящее  постановление  вступает в силу после государственной</w:t>
      </w:r>
    </w:p>
    <w:p w14:paraId="0EB954E6" w14:textId="77777777" w:rsidR="000A5F53" w:rsidRDefault="000A5F53">
      <w:pPr>
        <w:pStyle w:val="HTML"/>
      </w:pPr>
      <w:r>
        <w:t>регистрации в Министерстве юстиции Кыргызской Республики и последующего</w:t>
      </w:r>
    </w:p>
    <w:p w14:paraId="76FAB1A6" w14:textId="77777777" w:rsidR="000A5F53" w:rsidRDefault="000A5F53">
      <w:pPr>
        <w:pStyle w:val="HTML"/>
      </w:pPr>
      <w:r>
        <w:t xml:space="preserve">официального опубликования.     </w:t>
      </w:r>
    </w:p>
    <w:p w14:paraId="0A7E330E" w14:textId="77777777" w:rsidR="000A5F53" w:rsidRDefault="000A5F53">
      <w:pPr>
        <w:pStyle w:val="HTML"/>
      </w:pPr>
      <w:r>
        <w:t xml:space="preserve">     4. После опубликования зарегистрированного нормативного акта  Юри-</w:t>
      </w:r>
    </w:p>
    <w:p w14:paraId="26795C68" w14:textId="77777777" w:rsidR="000A5F53" w:rsidRDefault="000A5F53">
      <w:pPr>
        <w:pStyle w:val="HTML"/>
      </w:pPr>
      <w:r>
        <w:t>дическому  отделу информировать Министерство юстиции Кыргызской Респуб-</w:t>
      </w:r>
    </w:p>
    <w:p w14:paraId="18DABDBA" w14:textId="77777777" w:rsidR="000A5F53" w:rsidRDefault="000A5F53">
      <w:pPr>
        <w:pStyle w:val="HTML"/>
      </w:pPr>
      <w:r>
        <w:t>лики об источнике опубликования (наименование издания,  его номер и да-</w:t>
      </w:r>
    </w:p>
    <w:p w14:paraId="1AAD480A" w14:textId="77777777" w:rsidR="000A5F53" w:rsidRDefault="000A5F53">
      <w:pPr>
        <w:pStyle w:val="HTML"/>
      </w:pPr>
      <w:r>
        <w:t>та).</w:t>
      </w:r>
    </w:p>
    <w:p w14:paraId="04B15558" w14:textId="77777777" w:rsidR="000A5F53" w:rsidRDefault="000A5F53">
      <w:pPr>
        <w:pStyle w:val="HTML"/>
      </w:pPr>
      <w:r>
        <w:t xml:space="preserve">     5. Контроль исполнения настоящего постановления возложить  на  за-</w:t>
      </w:r>
    </w:p>
    <w:p w14:paraId="2223BCCE" w14:textId="77777777" w:rsidR="000A5F53" w:rsidRDefault="000A5F53">
      <w:pPr>
        <w:pStyle w:val="HTML"/>
      </w:pPr>
      <w:r>
        <w:t>местителя Председателя Национального банка Кыргызской Республики Бокон-</w:t>
      </w:r>
    </w:p>
    <w:p w14:paraId="500EE847" w14:textId="77777777" w:rsidR="000A5F53" w:rsidRDefault="000A5F53">
      <w:pPr>
        <w:pStyle w:val="HTML"/>
      </w:pPr>
      <w:r>
        <w:t>таева К.К.</w:t>
      </w:r>
    </w:p>
    <w:p w14:paraId="66F1C388" w14:textId="77777777" w:rsidR="000A5F53" w:rsidRDefault="000A5F53">
      <w:pPr>
        <w:pStyle w:val="HTML"/>
      </w:pPr>
    </w:p>
    <w:p w14:paraId="63E72D25" w14:textId="77777777" w:rsidR="000A5F53" w:rsidRDefault="000A5F53">
      <w:pPr>
        <w:pStyle w:val="HTML"/>
      </w:pPr>
      <w:r>
        <w:t xml:space="preserve">     Председатель Правления Национального</w:t>
      </w:r>
    </w:p>
    <w:p w14:paraId="36BBBE22" w14:textId="77777777" w:rsidR="000A5F53" w:rsidRDefault="000A5F53">
      <w:pPr>
        <w:pStyle w:val="HTML"/>
      </w:pPr>
      <w:r>
        <w:t xml:space="preserve">     банка Кыргызской Республики                       М.Алапаев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F53"/>
    <w:rsid w:val="000A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3F929A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31710" TargetMode="External"/><Relationship Id="rId4" Type="http://schemas.openxmlformats.org/officeDocument/2006/relationships/hyperlink" Target="https://cbd.minjust.gov.kg/5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2023-12-15T22:44:00Z</dcterms:created>
  <dcterms:modified xsi:type="dcterms:W3CDTF">2023-12-15T22:44:00Z</dcterms:modified>
</cp:coreProperties>
</file>