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F496" w14:textId="77777777" w:rsidR="00ED3BE3" w:rsidRDefault="00ED3BE3">
      <w:pPr>
        <w:pStyle w:val="HTML"/>
      </w:pPr>
      <w:r>
        <w:t>Зарегистрировано в Министерстве юстиции Кыргызской Республики</w:t>
      </w:r>
    </w:p>
    <w:p w14:paraId="0281F184" w14:textId="77777777" w:rsidR="00ED3BE3" w:rsidRDefault="00ED3BE3">
      <w:pPr>
        <w:pStyle w:val="HTML"/>
      </w:pPr>
      <w:r>
        <w:t>26 января 2009 года. Регистрационный номер 9-09</w:t>
      </w:r>
    </w:p>
    <w:p w14:paraId="4E1B1252" w14:textId="77777777" w:rsidR="00ED3BE3" w:rsidRDefault="00ED3BE3">
      <w:pPr>
        <w:pStyle w:val="HTML"/>
      </w:pPr>
    </w:p>
    <w:p w14:paraId="7F9AA490" w14:textId="77777777" w:rsidR="00ED3BE3" w:rsidRDefault="00ED3BE3">
      <w:pPr>
        <w:pStyle w:val="HTML"/>
      </w:pPr>
      <w:r>
        <w:t>г.Бишкек</w:t>
      </w:r>
    </w:p>
    <w:p w14:paraId="6AA811CF" w14:textId="77777777" w:rsidR="00ED3BE3" w:rsidRDefault="00ED3BE3">
      <w:pPr>
        <w:pStyle w:val="HTML"/>
      </w:pPr>
      <w:r>
        <w:t>от 17 декабря 2008 года № 47/3</w:t>
      </w:r>
    </w:p>
    <w:p w14:paraId="4CC028CF" w14:textId="77777777" w:rsidR="00ED3BE3" w:rsidRDefault="00ED3BE3">
      <w:pPr>
        <w:pStyle w:val="HTML"/>
      </w:pPr>
    </w:p>
    <w:p w14:paraId="02EA7BA6" w14:textId="77777777" w:rsidR="00ED3BE3" w:rsidRDefault="00ED3BE3">
      <w:pPr>
        <w:pStyle w:val="HTML"/>
      </w:pPr>
      <w:r>
        <w:t xml:space="preserve">              ПОСТАНОВЛЕНИЕ ПРАВЛЕНИЯ НАЦИОНАЛЬНОГО БАНКА</w:t>
      </w:r>
    </w:p>
    <w:p w14:paraId="789638BD" w14:textId="77777777" w:rsidR="00ED3BE3" w:rsidRDefault="00ED3BE3">
      <w:pPr>
        <w:pStyle w:val="HTML"/>
      </w:pPr>
      <w:r>
        <w:t xml:space="preserve">                         </w:t>
      </w:r>
      <w:r>
        <w:t>КЫРГЫЗСКОЙ РЕСПУБЛИКИ</w:t>
      </w:r>
    </w:p>
    <w:p w14:paraId="360B95A9" w14:textId="77777777" w:rsidR="00ED3BE3" w:rsidRDefault="00ED3BE3">
      <w:pPr>
        <w:pStyle w:val="HTML"/>
      </w:pPr>
    </w:p>
    <w:p w14:paraId="75794DA2" w14:textId="77777777" w:rsidR="00ED3BE3" w:rsidRDefault="00ED3BE3">
      <w:pPr>
        <w:pStyle w:val="HTML"/>
      </w:pPr>
      <w:r>
        <w:t xml:space="preserve">           О внесении изменений и дополнений в постановление</w:t>
      </w:r>
    </w:p>
    <w:p w14:paraId="49A42681" w14:textId="77777777" w:rsidR="00ED3BE3" w:rsidRDefault="00ED3BE3">
      <w:pPr>
        <w:pStyle w:val="HTML"/>
      </w:pPr>
      <w:r>
        <w:t xml:space="preserve">          Правления Национального банка Кыргызской Республики</w:t>
      </w:r>
    </w:p>
    <w:p w14:paraId="3965F702" w14:textId="77777777" w:rsidR="00ED3BE3" w:rsidRDefault="00ED3BE3">
      <w:pPr>
        <w:pStyle w:val="HTML"/>
      </w:pPr>
      <w:r>
        <w:t xml:space="preserve">              от 30 октября 2006 года № 32/2 "О Положении</w:t>
      </w:r>
    </w:p>
    <w:p w14:paraId="17C1E0E5" w14:textId="77777777" w:rsidR="00ED3BE3" w:rsidRDefault="00ED3BE3">
      <w:pPr>
        <w:pStyle w:val="HTML"/>
      </w:pPr>
      <w:r>
        <w:t xml:space="preserve">           "О реализации исламских принципов финансирования</w:t>
      </w:r>
    </w:p>
    <w:p w14:paraId="03DD6A84" w14:textId="77777777" w:rsidR="00ED3BE3" w:rsidRDefault="00ED3BE3">
      <w:pPr>
        <w:pStyle w:val="HTML"/>
      </w:pPr>
      <w:r>
        <w:t xml:space="preserve">         в Кыргызской Республике в рамках пилотного проекта",</w:t>
      </w:r>
    </w:p>
    <w:p w14:paraId="604BFBB4" w14:textId="77777777" w:rsidR="00ED3BE3" w:rsidRDefault="00ED3BE3">
      <w:pPr>
        <w:pStyle w:val="HTML"/>
      </w:pPr>
      <w:r>
        <w:t xml:space="preserve">               зарегистрированное в Министерстве юстиции</w:t>
      </w:r>
    </w:p>
    <w:p w14:paraId="5E04199B" w14:textId="77777777" w:rsidR="00ED3BE3" w:rsidRDefault="00ED3BE3">
      <w:pPr>
        <w:pStyle w:val="HTML"/>
      </w:pPr>
      <w:r>
        <w:t xml:space="preserve">              Кыргызской Республики 30 ноября 2006 года,</w:t>
      </w:r>
    </w:p>
    <w:p w14:paraId="5E573AC1" w14:textId="77777777" w:rsidR="00ED3BE3" w:rsidRDefault="00ED3BE3">
      <w:pPr>
        <w:pStyle w:val="HTML"/>
      </w:pPr>
      <w:r>
        <w:t xml:space="preserve">                     регистрационный номер 120-06"</w:t>
      </w:r>
    </w:p>
    <w:p w14:paraId="5375EA16" w14:textId="77777777" w:rsidR="00ED3BE3" w:rsidRDefault="00ED3BE3">
      <w:pPr>
        <w:pStyle w:val="HTML"/>
      </w:pPr>
    </w:p>
    <w:p w14:paraId="6DA21E03" w14:textId="77777777" w:rsidR="00ED3BE3" w:rsidRDefault="00ED3BE3">
      <w:pPr>
        <w:pStyle w:val="HTML"/>
      </w:pPr>
      <w:r>
        <w:t xml:space="preserve">     Рассмотрев проект изменений и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 октября  2006  года  № 32/2  "О  </w:t>
      </w:r>
      <w:hyperlink r:id="rId5" w:history="1">
        <w:r>
          <w:rPr>
            <w:rStyle w:val="a3"/>
          </w:rPr>
          <w:t>Положении</w:t>
        </w:r>
      </w:hyperlink>
      <w:r>
        <w:t xml:space="preserve"> 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120-06,  руководствуясь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положениями Меморандума о взаимопонимании между Кыргызской Республикой,  Исламским  Банком  Развития  и ОАО "Экобанк" относительно внедрения исламских принципов банковского дела и финансирования в Кыргызской Республике  от 16  мая 2006 года,  ратифицированного </w:t>
      </w:r>
      <w:hyperlink r:id="rId7" w:history="1">
        <w:r>
          <w:rPr>
            <w:rStyle w:val="a3"/>
          </w:rPr>
          <w:t>Указом</w:t>
        </w:r>
      </w:hyperlink>
      <w:r>
        <w:t xml:space="preserve"> Президента Кыргызской Республики от 12 июля 2006 года № 373 "О Пилотном  проекте  внедрения  исламских  принципов  финансирования в Кыргызской Республике",  Правление Национального банка Кыргызской Республики постановляет:</w:t>
      </w:r>
    </w:p>
    <w:p w14:paraId="7F6658FD" w14:textId="77777777" w:rsidR="00ED3BE3" w:rsidRDefault="00ED3BE3">
      <w:pPr>
        <w:pStyle w:val="HTML"/>
      </w:pPr>
      <w:r>
        <w:t xml:space="preserve">     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октября 2006 года № 32/2 "О  Положении  "О  реализации исламских принципов финансирования в Кыргызской Республике в рамках пилотного проекта",  зарегистрированное в Министерстве юстиции Кыргызской Республики 30 ноября 2006 года, регистрационный номер 120-06, изменения и дополнения согласно </w:t>
      </w:r>
      <w:hyperlink r:id="rId9" w:anchor="1" w:history="1">
        <w:r>
          <w:rPr>
            <w:rStyle w:val="a3"/>
          </w:rPr>
          <w:t>приложению</w:t>
        </w:r>
      </w:hyperlink>
      <w:r>
        <w:t xml:space="preserve"> к настоящему постановлению.</w:t>
      </w:r>
    </w:p>
    <w:p w14:paraId="1470E483" w14:textId="77777777" w:rsidR="00ED3BE3" w:rsidRDefault="00ED3BE3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49FB4025" w14:textId="77777777" w:rsidR="00ED3BE3" w:rsidRDefault="00ED3BE3">
      <w:pPr>
        <w:pStyle w:val="HTML"/>
      </w:pPr>
      <w:r>
        <w:t>мированному в рамках реализации  Меморандума  о  взаимопонимании  между</w:t>
      </w:r>
    </w:p>
    <w:p w14:paraId="46D89B04" w14:textId="77777777" w:rsidR="00ED3BE3" w:rsidRDefault="00ED3BE3">
      <w:pPr>
        <w:pStyle w:val="HTML"/>
      </w:pPr>
      <w:r>
        <w:t>Кыргызской Республикой, Исламским Банком Развития и ОАО "Экобанк" отно-</w:t>
      </w:r>
    </w:p>
    <w:p w14:paraId="7EBFBE8B" w14:textId="77777777" w:rsidR="00ED3BE3" w:rsidRDefault="00ED3BE3">
      <w:pPr>
        <w:pStyle w:val="HTML"/>
      </w:pPr>
      <w:r>
        <w:t>сительно внедрения исламских принципов банковского дела и  финансирова-</w:t>
      </w:r>
    </w:p>
    <w:p w14:paraId="1CFDCF63" w14:textId="77777777" w:rsidR="00ED3BE3" w:rsidRDefault="00ED3BE3">
      <w:pPr>
        <w:pStyle w:val="HTML"/>
      </w:pPr>
      <w:r>
        <w:t>ния в Кыргызской Республике от 16 мая 2006 года.</w:t>
      </w:r>
    </w:p>
    <w:p w14:paraId="5009CA3A" w14:textId="77777777" w:rsidR="00ED3BE3" w:rsidRDefault="00ED3BE3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229FF4EE" w14:textId="77777777" w:rsidR="00ED3BE3" w:rsidRDefault="00ED3BE3">
      <w:pPr>
        <w:pStyle w:val="HTML"/>
      </w:pPr>
      <w:r>
        <w:t>Юридическим  отделом в установленном порядке направить настоящее поста-</w:t>
      </w:r>
    </w:p>
    <w:p w14:paraId="6D840A7A" w14:textId="77777777" w:rsidR="00ED3BE3" w:rsidRDefault="00ED3BE3">
      <w:pPr>
        <w:pStyle w:val="HTML"/>
      </w:pPr>
      <w:r>
        <w:t>новление на государственную регистрацию в Министерство юстиции Кыргызс-</w:t>
      </w:r>
    </w:p>
    <w:p w14:paraId="7D92D71D" w14:textId="77777777" w:rsidR="00ED3BE3" w:rsidRDefault="00ED3BE3">
      <w:pPr>
        <w:pStyle w:val="HTML"/>
      </w:pPr>
      <w:r>
        <w:t>кой Республики.</w:t>
      </w:r>
    </w:p>
    <w:p w14:paraId="055369DA" w14:textId="77777777" w:rsidR="00ED3BE3" w:rsidRDefault="00ED3BE3">
      <w:pPr>
        <w:pStyle w:val="HTML"/>
      </w:pPr>
      <w:r>
        <w:t xml:space="preserve">     4. Настоящее постановление вступает в силу  после  государственной</w:t>
      </w:r>
    </w:p>
    <w:p w14:paraId="6C107C7A" w14:textId="77777777" w:rsidR="00ED3BE3" w:rsidRDefault="00ED3BE3">
      <w:pPr>
        <w:pStyle w:val="HTML"/>
      </w:pPr>
      <w:r>
        <w:t>регистрации в Министерстве юстиции Кыргызской Республики и последующего</w:t>
      </w:r>
    </w:p>
    <w:p w14:paraId="4F843B92" w14:textId="77777777" w:rsidR="00ED3BE3" w:rsidRDefault="00ED3BE3">
      <w:pPr>
        <w:pStyle w:val="HTML"/>
      </w:pPr>
      <w:r>
        <w:t>официального опубликования.</w:t>
      </w:r>
    </w:p>
    <w:p w14:paraId="1EEE3592" w14:textId="77777777" w:rsidR="00ED3BE3" w:rsidRDefault="00ED3BE3">
      <w:pPr>
        <w:pStyle w:val="HTML"/>
      </w:pPr>
      <w:r>
        <w:t xml:space="preserve">     5. После  опубликования зарегистрированного нормативного правового</w:t>
      </w:r>
    </w:p>
    <w:p w14:paraId="3389DA3D" w14:textId="77777777" w:rsidR="00ED3BE3" w:rsidRDefault="00ED3BE3">
      <w:pPr>
        <w:pStyle w:val="HTML"/>
      </w:pPr>
      <w:r>
        <w:t>акта Юридическому отделу информировать Министерство юстиции  Кыргызской</w:t>
      </w:r>
    </w:p>
    <w:p w14:paraId="4A86127A" w14:textId="77777777" w:rsidR="00ED3BE3" w:rsidRDefault="00ED3BE3">
      <w:pPr>
        <w:pStyle w:val="HTML"/>
      </w:pPr>
      <w:r>
        <w:t>Республики об источнике опубликования (наименование издания,  его номер</w:t>
      </w:r>
    </w:p>
    <w:p w14:paraId="147FB4A1" w14:textId="77777777" w:rsidR="00ED3BE3" w:rsidRDefault="00ED3BE3">
      <w:pPr>
        <w:pStyle w:val="HTML"/>
      </w:pPr>
      <w:r>
        <w:t>и дата).</w:t>
      </w:r>
    </w:p>
    <w:p w14:paraId="024143F5" w14:textId="77777777" w:rsidR="00ED3BE3" w:rsidRDefault="00ED3BE3">
      <w:pPr>
        <w:pStyle w:val="HTML"/>
      </w:pPr>
      <w:r>
        <w:t xml:space="preserve">     6. Контроль  исполнения  настоящего постановления возложить на за-</w:t>
      </w:r>
    </w:p>
    <w:p w14:paraId="1CD8BBB6" w14:textId="77777777" w:rsidR="00ED3BE3" w:rsidRDefault="00ED3BE3">
      <w:pPr>
        <w:pStyle w:val="HTML"/>
      </w:pPr>
      <w:r>
        <w:t>местителя Председателя Национального банка Кыргызской Республики Бокон-</w:t>
      </w:r>
    </w:p>
    <w:p w14:paraId="41A60751" w14:textId="77777777" w:rsidR="00ED3BE3" w:rsidRDefault="00ED3BE3">
      <w:pPr>
        <w:pStyle w:val="HTML"/>
      </w:pPr>
      <w:r>
        <w:t>таева К.К.</w:t>
      </w:r>
    </w:p>
    <w:p w14:paraId="197382DF" w14:textId="77777777" w:rsidR="00ED3BE3" w:rsidRDefault="00ED3BE3">
      <w:pPr>
        <w:pStyle w:val="HTML"/>
      </w:pPr>
      <w:r>
        <w:t xml:space="preserve">  Опубликовано в  журнале "Нормативные акты Национального банка Кыр-</w:t>
      </w:r>
    </w:p>
    <w:p w14:paraId="7F7073AF" w14:textId="77777777" w:rsidR="00ED3BE3" w:rsidRDefault="00ED3BE3">
      <w:pPr>
        <w:pStyle w:val="HTML"/>
      </w:pPr>
      <w:r>
        <w:t>гызской Республики", № 2009/2</w:t>
      </w:r>
    </w:p>
    <w:p w14:paraId="1812F624" w14:textId="77777777" w:rsidR="00ED3BE3" w:rsidRDefault="00ED3BE3">
      <w:pPr>
        <w:pStyle w:val="HTML"/>
      </w:pPr>
    </w:p>
    <w:p w14:paraId="2A797668" w14:textId="77777777" w:rsidR="00ED3BE3" w:rsidRDefault="00ED3BE3">
      <w:pPr>
        <w:pStyle w:val="HTML"/>
      </w:pPr>
    </w:p>
    <w:p w14:paraId="10C03785" w14:textId="77777777" w:rsidR="00ED3BE3" w:rsidRDefault="00ED3BE3">
      <w:pPr>
        <w:pStyle w:val="HTML"/>
      </w:pPr>
      <w:r>
        <w:t xml:space="preserve">     Председатель Правления Национального</w:t>
      </w:r>
    </w:p>
    <w:p w14:paraId="391EA496" w14:textId="77777777" w:rsidR="00ED3BE3" w:rsidRDefault="00ED3BE3">
      <w:pPr>
        <w:pStyle w:val="HTML"/>
      </w:pPr>
      <w:r>
        <w:t xml:space="preserve">     банка Кыргызской Республики                       М.Алапаев</w:t>
      </w:r>
    </w:p>
    <w:p w14:paraId="679CDBF7" w14:textId="77777777" w:rsidR="00ED3BE3" w:rsidRDefault="00ED3BE3">
      <w:pPr>
        <w:pStyle w:val="HTML"/>
      </w:pPr>
    </w:p>
    <w:p w14:paraId="07AF8BE5" w14:textId="77777777" w:rsidR="00ED3BE3" w:rsidRDefault="00ED3BE3">
      <w:pPr>
        <w:pStyle w:val="HTML"/>
      </w:pPr>
    </w:p>
    <w:p w14:paraId="749678A6" w14:textId="77777777" w:rsidR="00ED3BE3" w:rsidRDefault="00ED3BE3">
      <w:pPr>
        <w:pStyle w:val="HTML"/>
      </w:pPr>
      <w:r>
        <w:t xml:space="preserve">                      @1                             Приложение</w:t>
      </w:r>
    </w:p>
    <w:p w14:paraId="4B9F7BCE" w14:textId="77777777" w:rsidR="00ED3BE3" w:rsidRDefault="00ED3BE3">
      <w:pPr>
        <w:pStyle w:val="HTML"/>
      </w:pPr>
      <w:r>
        <w:t xml:space="preserve">                                            к постановлению Правления</w:t>
      </w:r>
    </w:p>
    <w:p w14:paraId="405D5F49" w14:textId="77777777" w:rsidR="00ED3BE3" w:rsidRDefault="00ED3BE3">
      <w:pPr>
        <w:pStyle w:val="HTML"/>
      </w:pPr>
      <w:r>
        <w:t xml:space="preserve">                                               Национального банка</w:t>
      </w:r>
    </w:p>
    <w:p w14:paraId="591D3801" w14:textId="77777777" w:rsidR="00ED3BE3" w:rsidRDefault="00ED3BE3">
      <w:pPr>
        <w:pStyle w:val="HTML"/>
      </w:pPr>
      <w:r>
        <w:t xml:space="preserve">                                              Кыргызской Республики</w:t>
      </w:r>
    </w:p>
    <w:p w14:paraId="50FA58F3" w14:textId="77777777" w:rsidR="00ED3BE3" w:rsidRDefault="00ED3BE3">
      <w:pPr>
        <w:pStyle w:val="HTML"/>
      </w:pPr>
      <w:r>
        <w:t xml:space="preserve">                                         от 17 декабря 2008 года № 47/3</w:t>
      </w:r>
    </w:p>
    <w:p w14:paraId="2F335345" w14:textId="77777777" w:rsidR="00ED3BE3" w:rsidRDefault="00ED3BE3">
      <w:pPr>
        <w:pStyle w:val="HTML"/>
      </w:pPr>
    </w:p>
    <w:p w14:paraId="5F0E549B" w14:textId="77777777" w:rsidR="00ED3BE3" w:rsidRDefault="00ED3BE3">
      <w:pPr>
        <w:pStyle w:val="HTML"/>
      </w:pPr>
      <w:r>
        <w:t xml:space="preserve">                        ИЗМЕНЕНИЯ И ДОПОЛНЕНИЯ</w:t>
      </w:r>
    </w:p>
    <w:p w14:paraId="43D0B6A5" w14:textId="77777777" w:rsidR="00ED3BE3" w:rsidRDefault="00ED3BE3">
      <w:pPr>
        <w:pStyle w:val="HTML"/>
      </w:pPr>
      <w:r>
        <w:t xml:space="preserve">             в постановление Правления Национального банка</w:t>
      </w:r>
    </w:p>
    <w:p w14:paraId="38FBA6D7" w14:textId="77777777" w:rsidR="00ED3BE3" w:rsidRDefault="00ED3BE3">
      <w:pPr>
        <w:pStyle w:val="HTML"/>
      </w:pPr>
      <w:r>
        <w:t xml:space="preserve">              Кыргызской Республики от 30.10.06 г. N 32/2</w:t>
      </w:r>
    </w:p>
    <w:p w14:paraId="293C6A36" w14:textId="77777777" w:rsidR="00ED3BE3" w:rsidRDefault="00ED3BE3">
      <w:pPr>
        <w:pStyle w:val="HTML"/>
      </w:pPr>
      <w:r>
        <w:t xml:space="preserve">            "О Положении "О реализации исламских принципов</w:t>
      </w:r>
    </w:p>
    <w:p w14:paraId="0DC366DF" w14:textId="77777777" w:rsidR="00ED3BE3" w:rsidRDefault="00ED3BE3">
      <w:pPr>
        <w:pStyle w:val="HTML"/>
      </w:pPr>
      <w:r>
        <w:t xml:space="preserve">            финансирования в Кыргызской Республике в рамках</w:t>
      </w:r>
    </w:p>
    <w:p w14:paraId="1C4E36E8" w14:textId="77777777" w:rsidR="00ED3BE3" w:rsidRDefault="00ED3BE3">
      <w:pPr>
        <w:pStyle w:val="HTML"/>
      </w:pPr>
      <w:r>
        <w:t xml:space="preserve">                пилотного проекта", зарегистрированное</w:t>
      </w:r>
    </w:p>
    <w:p w14:paraId="7F9D171A" w14:textId="77777777" w:rsidR="00ED3BE3" w:rsidRDefault="00ED3BE3">
      <w:pPr>
        <w:pStyle w:val="HTML"/>
      </w:pPr>
      <w:r>
        <w:t xml:space="preserve">             в Министерстве юстиции Кыргызской Республики</w:t>
      </w:r>
    </w:p>
    <w:p w14:paraId="488C42D2" w14:textId="77777777" w:rsidR="00ED3BE3" w:rsidRDefault="00ED3BE3">
      <w:pPr>
        <w:pStyle w:val="HTML"/>
      </w:pPr>
      <w:r>
        <w:t xml:space="preserve">             от 30.11.06 г., регистрационный номер 120-06</w:t>
      </w:r>
    </w:p>
    <w:p w14:paraId="47EC4E3A" w14:textId="77777777" w:rsidR="00ED3BE3" w:rsidRDefault="00ED3BE3">
      <w:pPr>
        <w:pStyle w:val="HTML"/>
      </w:pPr>
    </w:p>
    <w:p w14:paraId="4F81DC0A" w14:textId="77777777" w:rsidR="00ED3BE3" w:rsidRDefault="00ED3BE3">
      <w:pPr>
        <w:pStyle w:val="HTML"/>
      </w:pPr>
      <w:r>
        <w:t xml:space="preserve">     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реализации исламских принципов  финансирования  в Кыргызской Республике в рамках пилотного проекта", 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 Республики  от 30  октября 2006 года № 32/2 "О Положении "О реализации исламских принципов финансирования в Кыргызской Республике в рамках пилотного  проекта", зарегистрированное в Министерстве юстиции КР от 30 ноября 2006 года, регистрационный номер 120-06", следующие изменения и дополнения:</w:t>
      </w:r>
    </w:p>
    <w:p w14:paraId="43E344B9" w14:textId="77777777" w:rsidR="00ED3BE3" w:rsidRDefault="00ED3BE3">
      <w:pPr>
        <w:pStyle w:val="HTML"/>
      </w:pPr>
      <w:r>
        <w:t xml:space="preserve">     1. В названиях раздела 2 "Виды сделок по исламским принципам и по-</w:t>
      </w:r>
    </w:p>
    <w:p w14:paraId="00D045ED" w14:textId="77777777" w:rsidR="00ED3BE3" w:rsidRDefault="00ED3BE3">
      <w:pPr>
        <w:pStyle w:val="HTML"/>
      </w:pPr>
      <w:r>
        <w:t>рядок их осуществления" и раздела 4 "Организация деятельности банка  по</w:t>
      </w:r>
    </w:p>
    <w:p w14:paraId="51174AF8" w14:textId="77777777" w:rsidR="00ED3BE3" w:rsidRDefault="00ED3BE3">
      <w:pPr>
        <w:pStyle w:val="HTML"/>
      </w:pPr>
      <w:r>
        <w:t>исламским принципам" после слова "принципам" дополнить словом "финанси-</w:t>
      </w:r>
    </w:p>
    <w:p w14:paraId="05A3FCF1" w14:textId="77777777" w:rsidR="00ED3BE3" w:rsidRDefault="00ED3BE3">
      <w:pPr>
        <w:pStyle w:val="HTML"/>
      </w:pPr>
      <w:r>
        <w:t>рования".</w:t>
      </w:r>
    </w:p>
    <w:p w14:paraId="7F2B5741" w14:textId="77777777" w:rsidR="00ED3BE3" w:rsidRDefault="00ED3BE3">
      <w:pPr>
        <w:pStyle w:val="HTML"/>
      </w:pPr>
      <w:r>
        <w:t xml:space="preserve">     2. В  названии  главы 2.1 перед словом "мудараба" дополнить словом</w:t>
      </w:r>
    </w:p>
    <w:p w14:paraId="3CBF512C" w14:textId="77777777" w:rsidR="00ED3BE3" w:rsidRDefault="00ED3BE3">
      <w:pPr>
        <w:pStyle w:val="HTML"/>
      </w:pPr>
      <w:r>
        <w:t>"Сделка".</w:t>
      </w:r>
    </w:p>
    <w:p w14:paraId="1299E8DE" w14:textId="77777777" w:rsidR="00ED3BE3" w:rsidRDefault="00ED3BE3">
      <w:pPr>
        <w:pStyle w:val="HTML"/>
      </w:pPr>
      <w:r>
        <w:t xml:space="preserve">     3. В  пункте 1 главы 2.1 слова "по которому на основании договора"</w:t>
      </w:r>
    </w:p>
    <w:p w14:paraId="358744FF" w14:textId="77777777" w:rsidR="00ED3BE3" w:rsidRDefault="00ED3BE3">
      <w:pPr>
        <w:pStyle w:val="HTML"/>
      </w:pPr>
      <w:r>
        <w:t>заменить словами "заключенная на основании договора,  по условиям кото-</w:t>
      </w:r>
    </w:p>
    <w:p w14:paraId="216EB4E5" w14:textId="77777777" w:rsidR="00ED3BE3" w:rsidRDefault="00ED3BE3">
      <w:pPr>
        <w:pStyle w:val="HTML"/>
      </w:pPr>
      <w:r>
        <w:t>рого".</w:t>
      </w:r>
    </w:p>
    <w:p w14:paraId="2F1E68E5" w14:textId="77777777" w:rsidR="00ED3BE3" w:rsidRDefault="00ED3BE3">
      <w:pPr>
        <w:pStyle w:val="HTML"/>
      </w:pPr>
      <w:r>
        <w:t xml:space="preserve">     4. Абзац второй пункта 2 главы 2.1 изложить в следующей редакции:</w:t>
      </w:r>
    </w:p>
    <w:p w14:paraId="3CAAD968" w14:textId="77777777" w:rsidR="00ED3BE3" w:rsidRDefault="00ED3BE3">
      <w:pPr>
        <w:pStyle w:val="HTML"/>
      </w:pPr>
      <w:r>
        <w:t xml:space="preserve">     "Ограниченная мудараба - сделка мудараба,  по условиям которой ин-</w:t>
      </w:r>
    </w:p>
    <w:p w14:paraId="016337D0" w14:textId="77777777" w:rsidR="00ED3BE3" w:rsidRDefault="00ED3BE3">
      <w:pPr>
        <w:pStyle w:val="HTML"/>
      </w:pPr>
      <w:r>
        <w:t>вестор устанавливает перечень активов или объектов  для  инвестирования</w:t>
      </w:r>
    </w:p>
    <w:p w14:paraId="5660CF8C" w14:textId="77777777" w:rsidR="00ED3BE3" w:rsidRDefault="00ED3BE3">
      <w:pPr>
        <w:pStyle w:val="HTML"/>
      </w:pPr>
      <w:r>
        <w:t>предпринимателем,  при этом на каждый объект инвестирования заключается</w:t>
      </w:r>
    </w:p>
    <w:p w14:paraId="5B071569" w14:textId="77777777" w:rsidR="00ED3BE3" w:rsidRDefault="00ED3BE3">
      <w:pPr>
        <w:pStyle w:val="HTML"/>
      </w:pPr>
      <w:r>
        <w:t>отдельный договор с предпринимателем и инвестором. В этом случае инвес-</w:t>
      </w:r>
    </w:p>
    <w:p w14:paraId="39CD437F" w14:textId="77777777" w:rsidR="00ED3BE3" w:rsidRDefault="00ED3BE3">
      <w:pPr>
        <w:pStyle w:val="HTML"/>
      </w:pPr>
      <w:r>
        <w:t>тор  вправе рассчитывать на часть прибыли,  полученной от использования</w:t>
      </w:r>
    </w:p>
    <w:p w14:paraId="12A33DA0" w14:textId="77777777" w:rsidR="00ED3BE3" w:rsidRDefault="00ED3BE3">
      <w:pPr>
        <w:pStyle w:val="HTML"/>
      </w:pPr>
      <w:r>
        <w:t>средств по каждой сделке отдельно, определенную отдельным договором.".</w:t>
      </w:r>
    </w:p>
    <w:p w14:paraId="1B7FD87A" w14:textId="77777777" w:rsidR="00ED3BE3" w:rsidRDefault="00ED3BE3">
      <w:pPr>
        <w:pStyle w:val="HTML"/>
      </w:pPr>
      <w:r>
        <w:t xml:space="preserve">     5. В  абзаце  первом пункта 11 главы 2.1 слово "Мударабе" заменить</w:t>
      </w:r>
    </w:p>
    <w:p w14:paraId="12A08063" w14:textId="77777777" w:rsidR="00ED3BE3" w:rsidRDefault="00ED3BE3">
      <w:pPr>
        <w:pStyle w:val="HTML"/>
      </w:pPr>
      <w:r>
        <w:t>словами "договору мудараба".</w:t>
      </w:r>
    </w:p>
    <w:p w14:paraId="326A150E" w14:textId="77777777" w:rsidR="00ED3BE3" w:rsidRDefault="00ED3BE3">
      <w:pPr>
        <w:pStyle w:val="HTML"/>
      </w:pPr>
      <w:r>
        <w:t xml:space="preserve">     6. Подпункт ж) пункта 11 главы 2.1 изложить в следующей редакции:</w:t>
      </w:r>
    </w:p>
    <w:p w14:paraId="2AB691AE" w14:textId="77777777" w:rsidR="00ED3BE3" w:rsidRDefault="00ED3BE3">
      <w:pPr>
        <w:pStyle w:val="HTML"/>
      </w:pPr>
      <w:r>
        <w:t xml:space="preserve">     "ж) Исходя из вида договора мудараба,  ограниченного или неограни-</w:t>
      </w:r>
    </w:p>
    <w:p w14:paraId="38FF80A6" w14:textId="77777777" w:rsidR="00ED3BE3" w:rsidRDefault="00ED3BE3">
      <w:pPr>
        <w:pStyle w:val="HTML"/>
      </w:pPr>
      <w:r>
        <w:t>ченного, рассчитывается доля прибыли клиента. В случае договора ограни-</w:t>
      </w:r>
    </w:p>
    <w:p w14:paraId="3CF7423D" w14:textId="77777777" w:rsidR="00ED3BE3" w:rsidRDefault="00ED3BE3">
      <w:pPr>
        <w:pStyle w:val="HTML"/>
      </w:pPr>
      <w:r>
        <w:t>ченная мудараба,  доля прибыли клиента будет рассчитываться  исходя  из</w:t>
      </w:r>
    </w:p>
    <w:p w14:paraId="74B4E125" w14:textId="77777777" w:rsidR="00ED3BE3" w:rsidRDefault="00ED3BE3">
      <w:pPr>
        <w:pStyle w:val="HTML"/>
      </w:pPr>
      <w:r>
        <w:t>прибыльности  от  инвестирования  в определенный проект,  доли средств,</w:t>
      </w:r>
    </w:p>
    <w:p w14:paraId="5A2E311D" w14:textId="77777777" w:rsidR="00ED3BE3" w:rsidRDefault="00ED3BE3">
      <w:pPr>
        <w:pStyle w:val="HTML"/>
      </w:pPr>
      <w:r>
        <w:t>вложенных клиентом и пропорции распределения, установленной в договоре.</w:t>
      </w:r>
    </w:p>
    <w:p w14:paraId="391F1C4C" w14:textId="77777777" w:rsidR="00ED3BE3" w:rsidRDefault="00ED3BE3">
      <w:pPr>
        <w:pStyle w:val="HTML"/>
      </w:pPr>
      <w:r>
        <w:t>В случае договора неограниченная мудараба, доля прибыли клиента рассчи-</w:t>
      </w:r>
    </w:p>
    <w:p w14:paraId="798D65A0" w14:textId="77777777" w:rsidR="00ED3BE3" w:rsidRDefault="00ED3BE3">
      <w:pPr>
        <w:pStyle w:val="HTML"/>
      </w:pPr>
      <w:r>
        <w:t>тывается,  исходя из  прибыльности  банка  от  размещения  привлеченных</w:t>
      </w:r>
    </w:p>
    <w:p w14:paraId="4080990C" w14:textId="77777777" w:rsidR="00ED3BE3" w:rsidRDefault="00ED3BE3">
      <w:pPr>
        <w:pStyle w:val="HTML"/>
      </w:pPr>
      <w:r>
        <w:t>средств в активные операции, осуществленные банком по исламским принци-</w:t>
      </w:r>
    </w:p>
    <w:p w14:paraId="207C26D2" w14:textId="77777777" w:rsidR="00ED3BE3" w:rsidRDefault="00ED3BE3">
      <w:pPr>
        <w:pStyle w:val="HTML"/>
      </w:pPr>
      <w:r>
        <w:t>пам финансирования (мудараба, мурабаха, истиснаа, шарика, салам, иджара</w:t>
      </w:r>
    </w:p>
    <w:p w14:paraId="55EA0860" w14:textId="77777777" w:rsidR="00ED3BE3" w:rsidRDefault="00ED3BE3">
      <w:pPr>
        <w:pStyle w:val="HTML"/>
      </w:pPr>
      <w:r>
        <w:t>и  др.),  за конкретный период,  указанный в договоре,  пропорционально</w:t>
      </w:r>
    </w:p>
    <w:p w14:paraId="0E502CA9" w14:textId="77777777" w:rsidR="00ED3BE3" w:rsidRDefault="00ED3BE3">
      <w:pPr>
        <w:pStyle w:val="HTML"/>
      </w:pPr>
      <w:r>
        <w:t>вложениям сторон".</w:t>
      </w:r>
    </w:p>
    <w:p w14:paraId="34CE0472" w14:textId="77777777" w:rsidR="00ED3BE3" w:rsidRDefault="00ED3BE3">
      <w:pPr>
        <w:pStyle w:val="HTML"/>
      </w:pPr>
      <w:r>
        <w:t xml:space="preserve">     7. Абзац шестой пункта 1 главы 2.3 изложить в следующей редакции:</w:t>
      </w:r>
    </w:p>
    <w:p w14:paraId="5E8D53F7" w14:textId="77777777" w:rsidR="00ED3BE3" w:rsidRDefault="00ED3BE3">
      <w:pPr>
        <w:pStyle w:val="HTML"/>
      </w:pPr>
      <w:r>
        <w:t xml:space="preserve">     "Договор мурабаха заключается в письменной форме,  простой или но-</w:t>
      </w:r>
    </w:p>
    <w:p w14:paraId="6EDB20AA" w14:textId="77777777" w:rsidR="00ED3BE3" w:rsidRDefault="00ED3BE3">
      <w:pPr>
        <w:pStyle w:val="HTML"/>
      </w:pPr>
      <w:r>
        <w:t>тариальной.  Право собственности на товар переходит после полной оплаты</w:t>
      </w:r>
    </w:p>
    <w:p w14:paraId="67811636" w14:textId="77777777" w:rsidR="00ED3BE3" w:rsidRDefault="00ED3BE3">
      <w:pPr>
        <w:pStyle w:val="HTML"/>
      </w:pPr>
      <w:r>
        <w:t>цены, если иное не установлено условиями договора. Если право собствен-</w:t>
      </w:r>
    </w:p>
    <w:p w14:paraId="5E3E0A94" w14:textId="77777777" w:rsidR="00ED3BE3" w:rsidRDefault="00ED3BE3">
      <w:pPr>
        <w:pStyle w:val="HTML"/>
      </w:pPr>
      <w:r>
        <w:t>ности  на  имущество подлежит государственной регистрации,  право собс-</w:t>
      </w:r>
    </w:p>
    <w:p w14:paraId="0D28BE5D" w14:textId="77777777" w:rsidR="00ED3BE3" w:rsidRDefault="00ED3BE3">
      <w:pPr>
        <w:pStyle w:val="HTML"/>
      </w:pPr>
      <w:r>
        <w:t>твенности у приобретателя возникает с момента его регистрации. Если до-</w:t>
      </w:r>
    </w:p>
    <w:p w14:paraId="6F1BAD28" w14:textId="77777777" w:rsidR="00ED3BE3" w:rsidRDefault="00ED3BE3">
      <w:pPr>
        <w:pStyle w:val="HTML"/>
      </w:pPr>
      <w:r>
        <w:t>говор  об  отчуждении  имущества  подлежит государственной регистрации,</w:t>
      </w:r>
    </w:p>
    <w:p w14:paraId="13CEBA4A" w14:textId="77777777" w:rsidR="00ED3BE3" w:rsidRDefault="00ED3BE3">
      <w:pPr>
        <w:pStyle w:val="HTML"/>
      </w:pPr>
      <w:r>
        <w:t>право собственности у приобретателя возникает с момента  его  регистра-</w:t>
      </w:r>
    </w:p>
    <w:p w14:paraId="7CCD6BF1" w14:textId="77777777" w:rsidR="00ED3BE3" w:rsidRDefault="00ED3BE3">
      <w:pPr>
        <w:pStyle w:val="HTML"/>
      </w:pPr>
      <w:r>
        <w:t>ции.".</w:t>
      </w:r>
    </w:p>
    <w:p w14:paraId="6FB2EC31" w14:textId="77777777" w:rsidR="00ED3BE3" w:rsidRDefault="00ED3BE3">
      <w:pPr>
        <w:pStyle w:val="HTML"/>
      </w:pPr>
      <w:r>
        <w:t xml:space="preserve">     8. Название главы 2.4 изложить в следующей редакции:</w:t>
      </w:r>
    </w:p>
    <w:p w14:paraId="3E1C0684" w14:textId="77777777" w:rsidR="00ED3BE3" w:rsidRDefault="00ED3BE3">
      <w:pPr>
        <w:pStyle w:val="HTML"/>
      </w:pPr>
      <w:r>
        <w:t xml:space="preserve">     "Глава 2.4. Сделка "иджара и иджара мунтахийя биттамлик".</w:t>
      </w:r>
    </w:p>
    <w:p w14:paraId="5432D363" w14:textId="77777777" w:rsidR="00ED3BE3" w:rsidRDefault="00ED3BE3">
      <w:pPr>
        <w:pStyle w:val="HTML"/>
      </w:pPr>
      <w:r>
        <w:t xml:space="preserve">     9. В абзаце первом пункта 1 главы 2.5 слова "по которому" заменить</w:t>
      </w:r>
    </w:p>
    <w:p w14:paraId="3CE46A36" w14:textId="77777777" w:rsidR="00ED3BE3" w:rsidRDefault="00ED3BE3">
      <w:pPr>
        <w:pStyle w:val="HTML"/>
      </w:pPr>
      <w:r>
        <w:t>словами "по условиям которой".</w:t>
      </w:r>
    </w:p>
    <w:p w14:paraId="21CB6D04" w14:textId="77777777" w:rsidR="00ED3BE3" w:rsidRDefault="00ED3BE3">
      <w:pPr>
        <w:pStyle w:val="HTML"/>
      </w:pPr>
      <w:r>
        <w:t xml:space="preserve">     10. В подпункте 2.3 пункта 2 "Сделка вади"а йад дамана" главы 2.12</w:t>
      </w:r>
    </w:p>
    <w:p w14:paraId="1421EC4D" w14:textId="77777777" w:rsidR="00ED3BE3" w:rsidRDefault="00ED3BE3">
      <w:pPr>
        <w:pStyle w:val="HTML"/>
      </w:pPr>
      <w:r>
        <w:t>после слов "вознаграждение" дополнить словом "хиба".</w:t>
      </w:r>
    </w:p>
    <w:p w14:paraId="74730223" w14:textId="77777777" w:rsidR="00ED3BE3" w:rsidRDefault="00ED3BE3">
      <w:pPr>
        <w:pStyle w:val="HTML"/>
      </w:pPr>
      <w:r>
        <w:t xml:space="preserve">     11. Раздел 2 "Виды сделок по исламским принципам и порядок их осу-</w:t>
      </w:r>
    </w:p>
    <w:p w14:paraId="7B25F372" w14:textId="77777777" w:rsidR="00ED3BE3" w:rsidRDefault="00ED3BE3">
      <w:pPr>
        <w:pStyle w:val="HTML"/>
      </w:pPr>
      <w:r>
        <w:t>ществления" дополнить главой 2.13 следующего содержания:</w:t>
      </w:r>
    </w:p>
    <w:p w14:paraId="79F94AA1" w14:textId="77777777" w:rsidR="00ED3BE3" w:rsidRDefault="00ED3BE3">
      <w:pPr>
        <w:pStyle w:val="HTML"/>
      </w:pPr>
      <w:r>
        <w:t xml:space="preserve">                              "Глава 2.13</w:t>
      </w:r>
    </w:p>
    <w:p w14:paraId="6BB10A2E" w14:textId="77777777" w:rsidR="00ED3BE3" w:rsidRDefault="00ED3BE3">
      <w:pPr>
        <w:pStyle w:val="HTML"/>
      </w:pPr>
      <w:r>
        <w:t xml:space="preserve">                          Вознаграждение хиба</w:t>
      </w:r>
    </w:p>
    <w:p w14:paraId="01E0851E" w14:textId="77777777" w:rsidR="00ED3BE3" w:rsidRDefault="00ED3BE3">
      <w:pPr>
        <w:pStyle w:val="HTML"/>
      </w:pPr>
    </w:p>
    <w:p w14:paraId="1D5F93DC" w14:textId="77777777" w:rsidR="00ED3BE3" w:rsidRDefault="00ED3BE3">
      <w:pPr>
        <w:pStyle w:val="HTML"/>
      </w:pPr>
      <w:r>
        <w:t xml:space="preserve">     Вознаграждение хиба - вид материального поощрения,  выплачиваемого</w:t>
      </w:r>
    </w:p>
    <w:p w14:paraId="76B82F18" w14:textId="77777777" w:rsidR="00ED3BE3" w:rsidRDefault="00ED3BE3">
      <w:pPr>
        <w:pStyle w:val="HTML"/>
      </w:pPr>
      <w:r>
        <w:t>клиентам банка,  разместившим денежные средства на  условиях  договоров</w:t>
      </w:r>
    </w:p>
    <w:p w14:paraId="12F3AA33" w14:textId="77777777" w:rsidR="00ED3BE3" w:rsidRDefault="00ED3BE3">
      <w:pPr>
        <w:pStyle w:val="HTML"/>
      </w:pPr>
      <w:r>
        <w:t>кард-хасан,  вади"а  йад дамана и других депозитных (вкладных) операций</w:t>
      </w:r>
    </w:p>
    <w:p w14:paraId="28D53162" w14:textId="77777777" w:rsidR="00ED3BE3" w:rsidRDefault="00ED3BE3">
      <w:pPr>
        <w:pStyle w:val="HTML"/>
      </w:pPr>
      <w:r>
        <w:t>на беспроцентной основе.</w:t>
      </w:r>
    </w:p>
    <w:p w14:paraId="15D441B0" w14:textId="77777777" w:rsidR="00ED3BE3" w:rsidRDefault="00ED3BE3">
      <w:pPr>
        <w:pStyle w:val="HTML"/>
      </w:pPr>
      <w:r>
        <w:t xml:space="preserve">     Поскольку договора кард-хасан, вади"а йад дамана и другие депозиты</w:t>
      </w:r>
    </w:p>
    <w:p w14:paraId="0AE8C28D" w14:textId="77777777" w:rsidR="00ED3BE3" w:rsidRDefault="00ED3BE3">
      <w:pPr>
        <w:pStyle w:val="HTML"/>
      </w:pPr>
      <w:r>
        <w:t>(вклады) на беспроцентной основе не предусматривают гарантированной до-</w:t>
      </w:r>
    </w:p>
    <w:p w14:paraId="1E7C44E3" w14:textId="77777777" w:rsidR="00ED3BE3" w:rsidRDefault="00ED3BE3">
      <w:pPr>
        <w:pStyle w:val="HTML"/>
      </w:pPr>
      <w:r>
        <w:t>ходности,  выплата вознаграждения хиба производится по усмотрению банка</w:t>
      </w:r>
    </w:p>
    <w:p w14:paraId="206B6BA5" w14:textId="77777777" w:rsidR="00ED3BE3" w:rsidRDefault="00ED3BE3">
      <w:pPr>
        <w:pStyle w:val="HTML"/>
      </w:pPr>
      <w:r>
        <w:t>в зависимости от результатов деятельности банка.</w:t>
      </w:r>
    </w:p>
    <w:p w14:paraId="540D4EBD" w14:textId="77777777" w:rsidR="00ED3BE3" w:rsidRDefault="00ED3BE3">
      <w:pPr>
        <w:pStyle w:val="HTML"/>
      </w:pPr>
      <w:r>
        <w:t xml:space="preserve">     Банк может выплачивать вознаграждение хиба как в денежной, так и в</w:t>
      </w:r>
    </w:p>
    <w:p w14:paraId="1D929289" w14:textId="77777777" w:rsidR="00ED3BE3" w:rsidRDefault="00ED3BE3">
      <w:pPr>
        <w:pStyle w:val="HTML"/>
      </w:pPr>
      <w:r>
        <w:t>иной форме - в виде поощрительных подарков, льгот и скидок на тарифы по</w:t>
      </w:r>
    </w:p>
    <w:p w14:paraId="1B0C5E80" w14:textId="77777777" w:rsidR="00ED3BE3" w:rsidRDefault="00ED3BE3">
      <w:pPr>
        <w:pStyle w:val="HTML"/>
      </w:pPr>
      <w:r>
        <w:t>банковским услугам и т.д.</w:t>
      </w:r>
    </w:p>
    <w:p w14:paraId="449207FA" w14:textId="77777777" w:rsidR="00ED3BE3" w:rsidRDefault="00ED3BE3">
      <w:pPr>
        <w:pStyle w:val="HTML"/>
      </w:pPr>
      <w:r>
        <w:t xml:space="preserve">     При размещении информации о приеме исламских  вкладов  (депозитов)</w:t>
      </w:r>
    </w:p>
    <w:p w14:paraId="3148D37E" w14:textId="77777777" w:rsidR="00ED3BE3" w:rsidRDefault="00ED3BE3">
      <w:pPr>
        <w:pStyle w:val="HTML"/>
      </w:pPr>
      <w:r>
        <w:t>по договорам кард-хасан, вади"а йад дамана и других вкладов (депозитов)</w:t>
      </w:r>
    </w:p>
    <w:p w14:paraId="51E6622A" w14:textId="77777777" w:rsidR="00ED3BE3" w:rsidRDefault="00ED3BE3">
      <w:pPr>
        <w:pStyle w:val="HTML"/>
      </w:pPr>
      <w:r>
        <w:t>на беспроцентной основе в договорах о приеме исламских вкладов (депози-</w:t>
      </w:r>
    </w:p>
    <w:p w14:paraId="0E50B37C" w14:textId="77777777" w:rsidR="00ED3BE3" w:rsidRDefault="00ED3BE3">
      <w:pPr>
        <w:pStyle w:val="HTML"/>
      </w:pPr>
      <w:r>
        <w:t>тов),  заключаемых банком с клиентами, банк обязан информировать потен-</w:t>
      </w:r>
    </w:p>
    <w:p w14:paraId="490267CD" w14:textId="77777777" w:rsidR="00ED3BE3" w:rsidRDefault="00ED3BE3">
      <w:pPr>
        <w:pStyle w:val="HTML"/>
      </w:pPr>
      <w:r>
        <w:t>циальных клиентов (вкладчиков) о том,  что в случае  положительных  ре-</w:t>
      </w:r>
    </w:p>
    <w:p w14:paraId="7C54EF72" w14:textId="77777777" w:rsidR="00ED3BE3" w:rsidRDefault="00ED3BE3">
      <w:pPr>
        <w:pStyle w:val="HTML"/>
      </w:pPr>
      <w:r>
        <w:t>зультатов  деятельности  банка  в  соответствии с исламскими принципами</w:t>
      </w:r>
    </w:p>
    <w:p w14:paraId="6172EFA8" w14:textId="77777777" w:rsidR="00ED3BE3" w:rsidRDefault="00ED3BE3">
      <w:pPr>
        <w:pStyle w:val="HTML"/>
      </w:pPr>
      <w:r>
        <w:t>банковского дела и финансирования банк может в виде поощрения  выплачи-</w:t>
      </w:r>
    </w:p>
    <w:p w14:paraId="1160FAFE" w14:textId="77777777" w:rsidR="00ED3BE3" w:rsidRDefault="00ED3BE3">
      <w:pPr>
        <w:pStyle w:val="HTML"/>
      </w:pPr>
      <w:r>
        <w:t>вать  вкладчикам  вознаграждение  хиба  в зависимости от размера вклада</w:t>
      </w:r>
    </w:p>
    <w:p w14:paraId="50899885" w14:textId="77777777" w:rsidR="00ED3BE3" w:rsidRDefault="00ED3BE3">
      <w:pPr>
        <w:pStyle w:val="HTML"/>
      </w:pPr>
      <w:r>
        <w:t>(депозита), внесенного вкладчиком.".</w:t>
      </w:r>
    </w:p>
    <w:p w14:paraId="49AD13A3" w14:textId="77777777" w:rsidR="00ED3BE3" w:rsidRDefault="00ED3BE3">
      <w:pPr>
        <w:pStyle w:val="HTML"/>
      </w:pPr>
      <w:r>
        <w:t xml:space="preserve">     12. По  всему  тексту  раздела  3  "Управление рисками" после слов</w:t>
      </w:r>
    </w:p>
    <w:p w14:paraId="0FD72E95" w14:textId="77777777" w:rsidR="00ED3BE3" w:rsidRDefault="00ED3BE3">
      <w:pPr>
        <w:pStyle w:val="HTML"/>
      </w:pPr>
      <w:r>
        <w:t>"принципам(и)" дополнить словом "финансирования" в соответствующих  па-</w:t>
      </w:r>
    </w:p>
    <w:p w14:paraId="4D22BFDA" w14:textId="77777777" w:rsidR="00ED3BE3" w:rsidRDefault="00ED3BE3">
      <w:pPr>
        <w:pStyle w:val="HTML"/>
      </w:pPr>
      <w:r>
        <w:t>дежах.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E3"/>
    <w:rsid w:val="00ED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E6DB5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3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450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539" TargetMode="External"/><Relationship Id="rId5" Type="http://schemas.openxmlformats.org/officeDocument/2006/relationships/hyperlink" Target="https://cbd.minjust.gov.kg/300540" TargetMode="External"/><Relationship Id="rId10" Type="http://schemas.openxmlformats.org/officeDocument/2006/relationships/hyperlink" Target="https://cbd.minjust.gov.kg/300540" TargetMode="External"/><Relationship Id="rId4" Type="http://schemas.openxmlformats.org/officeDocument/2006/relationships/hyperlink" Target="https://cbd.minjust.gov.kg/300539" TargetMode="External"/><Relationship Id="rId9" Type="http://schemas.openxmlformats.org/officeDocument/2006/relationships/hyperlink" Target="https://cbd.minjust.gov.kg/3011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1433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