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323BA" w14:textId="77777777" w:rsidR="00377FF3" w:rsidRDefault="00377FF3">
      <w:pPr>
        <w:pStyle w:val="ad"/>
      </w:pPr>
      <w:r>
        <w:rPr>
          <w:noProof/>
        </w:rPr>
        <w:drawing>
          <wp:inline distT="0" distB="0" distL="0" distR="0" wp14:anchorId="1AD9E724" wp14:editId="348504E7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E962C" w14:textId="77777777" w:rsidR="00377FF3" w:rsidRDefault="00377FF3">
      <w:pPr>
        <w:pStyle w:val="ad"/>
      </w:pPr>
      <w:r>
        <w:t>НАЦИОНАЛЬНЫЙ БАНК КЫРГЫЗСКОЙ РЕСПУБЛИКИ</w:t>
      </w:r>
    </w:p>
    <w:p w14:paraId="45C3FCA3" w14:textId="77777777" w:rsidR="00377FF3" w:rsidRDefault="00377FF3">
      <w:pPr>
        <w:pStyle w:val="ad"/>
      </w:pPr>
      <w:r>
        <w:t>ПОСТАНОВЛЕНИЕ</w:t>
      </w:r>
    </w:p>
    <w:p w14:paraId="0ABFCD5D" w14:textId="77777777" w:rsidR="00377FF3" w:rsidRDefault="00377FF3">
      <w:pPr>
        <w:pStyle w:val="af8"/>
        <w:ind w:firstLine="397"/>
      </w:pPr>
      <w:r>
        <w:t>от 16 ноября 2011 года № 64/2</w:t>
      </w:r>
    </w:p>
    <w:p w14:paraId="7B361B95" w14:textId="77777777" w:rsidR="00377FF3" w:rsidRDefault="00377FF3">
      <w:r>
        <w:t> </w:t>
      </w:r>
    </w:p>
    <w:p w14:paraId="65CD292C" w14:textId="77777777" w:rsidR="00377FF3" w:rsidRDefault="00377FF3">
      <w:pPr>
        <w:pStyle w:val="a9"/>
      </w:pPr>
      <w:r>
        <w:t>О внесении изменений и дополнений 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</w:t>
      </w:r>
    </w:p>
    <w:p w14:paraId="0AB17B8B" w14:textId="77777777" w:rsidR="00377FF3" w:rsidRDefault="00377FF3">
      <w:pPr>
        <w:pStyle w:val="af8"/>
        <w:jc w:val="center"/>
      </w:pPr>
      <w:r>
        <w:t xml:space="preserve">В соответствии со статьями 7 и 43 Закона Кыргызской Республики </w:t>
      </w:r>
      <w:hyperlink r:id="rId5" w:history="1">
        <w:r>
          <w:rPr>
            <w:rStyle w:val="a3"/>
          </w:rPr>
          <w:t>"О Национальном банке Кыргызской Республики"</w:t>
        </w:r>
      </w:hyperlink>
      <w:r>
        <w:t xml:space="preserve">, Правление Национального банка Кыргызской Республики </w:t>
      </w:r>
    </w:p>
    <w:p w14:paraId="55DD2EF4" w14:textId="77777777" w:rsidR="00377FF3" w:rsidRDefault="00377FF3">
      <w:pPr>
        <w:pStyle w:val="af8"/>
        <w:jc w:val="center"/>
      </w:pPr>
      <w:r>
        <w:t>ПОСТАНОВЛЯЕТ:</w:t>
      </w:r>
    </w:p>
    <w:p w14:paraId="215F2DF8" w14:textId="77777777" w:rsidR="00377FF3" w:rsidRDefault="00377FF3">
      <w:r>
        <w:t xml:space="preserve">1. Утвердить изменения и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r:id="rId7" w:history="1">
        <w:r>
          <w:rPr>
            <w:rStyle w:val="a3"/>
          </w:rPr>
          <w:t>30 июня 2010 года № 52/4</w:t>
        </w:r>
      </w:hyperlink>
      <w:r>
        <w:t xml:space="preserve"> (прилагается).</w:t>
      </w:r>
    </w:p>
    <w:p w14:paraId="5B734913" w14:textId="77777777" w:rsidR="00377FF3" w:rsidRDefault="00377FF3">
      <w:r>
        <w:t>2. Настоящее постановление опубликовать на официальном сайте Национального банка Кыргызской Республики.</w:t>
      </w:r>
    </w:p>
    <w:p w14:paraId="70C750C4" w14:textId="77777777" w:rsidR="00377FF3" w:rsidRDefault="00377FF3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9725A81" w14:textId="77777777" w:rsidR="00377FF3" w:rsidRDefault="00377FF3">
      <w:r>
        <w:t>4. Настоящее постановление вступает в силу по истечении одного месяца после официального опубликования.</w:t>
      </w:r>
    </w:p>
    <w:p w14:paraId="2306BE89" w14:textId="77777777" w:rsidR="00377FF3" w:rsidRDefault="00377FF3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54C86609" w14:textId="77777777" w:rsidR="00377FF3" w:rsidRDefault="00377F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F5A8D63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F4010" w14:textId="77777777" w:rsidR="00377FF3" w:rsidRDefault="00377FF3">
            <w:pPr>
              <w:pStyle w:val="ab"/>
            </w:pPr>
            <w: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62A8" w14:textId="77777777" w:rsidR="00377FF3" w:rsidRDefault="00377FF3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4FEEFE4F" w14:textId="77777777" w:rsidR="00377FF3" w:rsidRDefault="00377F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49D759A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EF38B" w14:textId="77777777" w:rsidR="00377FF3" w:rsidRDefault="00377FF3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E2FA" w14:textId="77777777" w:rsidR="00377FF3" w:rsidRDefault="00377FF3">
            <w:pPr>
              <w:ind w:firstLine="0"/>
              <w:jc w:val="left"/>
            </w:pPr>
            <w:r>
              <w:t>Утверждены</w:t>
            </w:r>
            <w:r>
              <w:br/>
            </w:r>
            <w:hyperlink r:id="rId8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16 ноября 2011 года № 64/2</w:t>
            </w:r>
          </w:p>
        </w:tc>
      </w:tr>
    </w:tbl>
    <w:p w14:paraId="47B5542F" w14:textId="77777777" w:rsidR="00377FF3" w:rsidRDefault="00377FF3">
      <w:r>
        <w:t> </w:t>
      </w:r>
    </w:p>
    <w:p w14:paraId="126B749B" w14:textId="77777777" w:rsidR="00377FF3" w:rsidRDefault="00377FF3">
      <w:r>
        <w:t> </w:t>
      </w:r>
    </w:p>
    <w:p w14:paraId="3F651681" w14:textId="77777777" w:rsidR="00377FF3" w:rsidRDefault="00377FF3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14:paraId="241D358C" w14:textId="77777777" w:rsidR="00377FF3" w:rsidRDefault="00377FF3">
      <w:pPr>
        <w:pStyle w:val="2"/>
        <w:rPr>
          <w:rFonts w:eastAsia="Times New Roman"/>
        </w:rPr>
      </w:pPr>
      <w:r>
        <w:rPr>
          <w:rFonts w:eastAsia="Times New Roman"/>
        </w:rPr>
        <w:t xml:space="preserve">в Положение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</w:t>
      </w:r>
      <w:r>
        <w:rPr>
          <w:rFonts w:eastAsia="Times New Roman"/>
        </w:rPr>
        <w:br/>
        <w:t>от 30 июня 2010 года № 52/4</w:t>
      </w:r>
    </w:p>
    <w:p w14:paraId="0F9BF7CE" w14:textId="77777777" w:rsidR="00377FF3" w:rsidRDefault="00377FF3">
      <w:r>
        <w:t> </w:t>
      </w:r>
    </w:p>
    <w:p w14:paraId="6D7E594C" w14:textId="77777777" w:rsidR="00377FF3" w:rsidRDefault="00377FF3">
      <w:r>
        <w:t xml:space="preserve">Внести в </w:t>
      </w:r>
      <w:hyperlink r:id="rId9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</w:t>
      </w:r>
      <w:hyperlink r:id="rId10" w:history="1">
        <w:r>
          <w:rPr>
            <w:rStyle w:val="a3"/>
          </w:rPr>
          <w:t>30 июня 2010 года № 52/4</w:t>
        </w:r>
      </w:hyperlink>
      <w:r>
        <w:t>, следующие изменения и дополнения:</w:t>
      </w:r>
    </w:p>
    <w:p w14:paraId="2334B30B" w14:textId="77777777" w:rsidR="00377FF3" w:rsidRDefault="00377FF3">
      <w:r>
        <w:t>1. Пункт 8.1 раздела 2 между абзацами пятнадцать и шестнадцать дополнить абзацами следующего содержания:</w:t>
      </w:r>
    </w:p>
    <w:p w14:paraId="37C57F58" w14:textId="77777777" w:rsidR="00377FF3" w:rsidRDefault="00377FF3">
      <w:r>
        <w:t>"- соотношение кредитного портфеля к активам;</w:t>
      </w:r>
    </w:p>
    <w:p w14:paraId="2EB31E59" w14:textId="77777777" w:rsidR="00377FF3" w:rsidRDefault="00377FF3">
      <w:r>
        <w:t>- удельный вес каждого вида кредита в кредитном портфеле;".</w:t>
      </w:r>
    </w:p>
    <w:p w14:paraId="28A00BD5" w14:textId="77777777" w:rsidR="00377FF3" w:rsidRDefault="00377FF3">
      <w:r>
        <w:t>2. Пункт 12 раздела 2 изложить в следующей редакции:</w:t>
      </w:r>
    </w:p>
    <w:p w14:paraId="1EF2B981" w14:textId="77777777" w:rsidR="00377FF3" w:rsidRDefault="00377FF3">
      <w:r>
        <w:t>"12. 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влияющие на процесс кредитования, а также изменений, происходящих в экономике республики и странах, являющихся торговыми партнерами, но не реже чем раз в год.</w:t>
      </w:r>
    </w:p>
    <w:p w14:paraId="60C35C82" w14:textId="77777777" w:rsidR="00377FF3" w:rsidRDefault="00377FF3">
      <w:r>
        <w:t>Правление банка несет ответственность за исполнение кредитной политики и кредитной стратегии банка, для чего обязано разработать и внедрять в деятельность банка политики и процедуры по выявлению, измерению, мониторингу и контролю кредитного риска.</w:t>
      </w:r>
    </w:p>
    <w:p w14:paraId="41C0CE7A" w14:textId="77777777" w:rsidR="00377FF3" w:rsidRDefault="00377FF3">
      <w:r>
        <w:t>Все вопросы, касающиеся выдачи кредитов, должны решаться только кредитным комитетом либо лицами, которым комитет в соответствии с нормативно-правовыми актами делегирует данное право.</w:t>
      </w:r>
    </w:p>
    <w:p w14:paraId="1CBE03B3" w14:textId="77777777" w:rsidR="00377FF3" w:rsidRDefault="00377FF3">
      <w:r>
        <w:t>Право выдачи кредитов должно быть разделено на несколько уровней должностных лиц, и эти лица несут ответственность в соответствии с законодательством Кыргызской Республики за нарушения, допущенные ими при кредитовании.</w:t>
      </w:r>
    </w:p>
    <w:p w14:paraId="40A0BAA7" w14:textId="77777777" w:rsidR="00377FF3" w:rsidRDefault="00377FF3">
      <w:r>
        <w:t>Выдача крупных кредитов и кредитов инсайдерам/аффилированным лицам банка должна быть одобрена Советом директоров банка. Члены Совета директоров банка несут ответственность за одобрение решений о выдаче крупных кредитов и кредитов инсайдерам/аффилированным лицам банка, которые выданы с нарушениями требований нормативных правовых актов Национального банка и/или по которым банк понес потери.".</w:t>
      </w:r>
    </w:p>
    <w:p w14:paraId="71255D3A" w14:textId="77777777" w:rsidR="00377FF3" w:rsidRDefault="00377FF3">
      <w:r>
        <w:t>3. Пункт 22 раздела 4 исключить.</w:t>
      </w:r>
    </w:p>
    <w:p w14:paraId="41765BA1" w14:textId="77777777" w:rsidR="00377FF3" w:rsidRDefault="00377FF3">
      <w:r>
        <w:t>4. В пункте 24 раздела 4:</w:t>
      </w:r>
    </w:p>
    <w:p w14:paraId="74A5F625" w14:textId="77777777" w:rsidR="00377FF3" w:rsidRDefault="00377FF3">
      <w:r>
        <w:t>- слова "В случае несогласия с решением, принятым банком, и в других случаях" исключить;</w:t>
      </w:r>
    </w:p>
    <w:p w14:paraId="1DE0CE4C" w14:textId="77777777" w:rsidR="00377FF3" w:rsidRDefault="00377FF3">
      <w:r>
        <w:t>- дополнить предложением следующего содержания:</w:t>
      </w:r>
    </w:p>
    <w:p w14:paraId="5456FFF7" w14:textId="77777777" w:rsidR="00377FF3" w:rsidRDefault="00377FF3">
      <w:r>
        <w:t>"Допускается ведение Книги в электронном виде, при условии, что банком соблюдены все требования по обеспечению информационной безопасности банка, установленные в нормативных правовых актах Национального банка, а также при наличии автоматизированной системы резервирования.".</w:t>
      </w:r>
    </w:p>
    <w:p w14:paraId="28A69613" w14:textId="77777777" w:rsidR="00377FF3" w:rsidRDefault="00377FF3">
      <w:r>
        <w:t>5. В пункте 25 раздела 4:</w:t>
      </w:r>
    </w:p>
    <w:p w14:paraId="19D82D99" w14:textId="77777777" w:rsidR="00377FF3" w:rsidRDefault="00377FF3">
      <w:r>
        <w:t>- абзац второй после слов "чем занимается юридическое лицо, опыт руководителя," дополнить словами "вид деятельности, приблизительный размер оборотных средств, основные бизнес-партнеры";</w:t>
      </w:r>
    </w:p>
    <w:p w14:paraId="155A0021" w14:textId="77777777" w:rsidR="00377FF3" w:rsidRDefault="00377FF3">
      <w:r>
        <w:t>- абзацы четвертый, пятый и шестой после слов "если заемщик - юридическое лицо" дополнить словами "или физическое лицо, осуществляющее предпринимательскую деятельность на основе свидетельства или патента".</w:t>
      </w:r>
    </w:p>
    <w:p w14:paraId="38C3B8A5" w14:textId="77777777" w:rsidR="00377FF3" w:rsidRDefault="00377FF3">
      <w:r>
        <w:t>6. В пункте 30 раздела 4:</w:t>
      </w:r>
    </w:p>
    <w:p w14:paraId="478F76CB" w14:textId="77777777" w:rsidR="00377FF3" w:rsidRDefault="00377FF3">
      <w:r>
        <w:t>- первое предложение первого абзаца после слов "В целом, анализ заявки на получение кредита должен" дополнить словами "основываться на политике банка, одобренной Советом директоров, и";</w:t>
      </w:r>
    </w:p>
    <w:p w14:paraId="65CD3651" w14:textId="77777777" w:rsidR="00377FF3" w:rsidRDefault="00377FF3">
      <w:r>
        <w:t>- в третьем предложении третьего абзаца слова "о нем в других кредитных учреждениях, если ему предоставлялись кредиты ранее" заменить словами "о предоставленных ему кредитах в других кредитных учреждениях, а также в кредитном бюро".</w:t>
      </w:r>
    </w:p>
    <w:p w14:paraId="0CA9A2D6" w14:textId="77777777" w:rsidR="00377FF3" w:rsidRDefault="00377FF3">
      <w:r>
        <w:t>7. Пункт 32 раздела 4 изложить в следующей редакции:</w:t>
      </w:r>
    </w:p>
    <w:p w14:paraId="62D8A450" w14:textId="77777777" w:rsidR="00377FF3" w:rsidRDefault="00377FF3">
      <w:r>
        <w:t>"32. После проведения анализа заявки на получение кредита кредитный сотрудник банка должен составить заключение, в котором необходимо обосновать целесообразность предоставления заемщику кредита, представляемое на рассмотрение Кредитного комитета вместе с заявкой клиента на получение кредита и другими необходимыми документами, предоставленными клиентом по запросу банка согласно требованиям настоящего Положения и внутренним документам банка.</w:t>
      </w:r>
    </w:p>
    <w:p w14:paraId="2C247039" w14:textId="77777777" w:rsidR="00377FF3" w:rsidRDefault="00377FF3">
      <w:r>
        <w:t>В случае отказа в выдаче кредита кредитный сотрудник в заключении должен обосновать это решение с указанием всех причин на это, а также уведомить заемщика о принятом решении в соответствии с установленным банком порядком.".</w:t>
      </w:r>
    </w:p>
    <w:p w14:paraId="0CF20869" w14:textId="77777777" w:rsidR="00377FF3" w:rsidRDefault="00377FF3">
      <w:r>
        <w:t>8. Пункт 35 раздела 4 исключить.</w:t>
      </w:r>
    </w:p>
    <w:p w14:paraId="3C39657C" w14:textId="77777777" w:rsidR="00377FF3" w:rsidRDefault="00377FF3">
      <w:r>
        <w:t>9. В пункте 39 раздела 4 слова "Договор со всеми прилагаемыми к нему документами" заменить словами "Договор и прилагаемый к нему перечень прав, расходов (платежей) клиентов банка, заключаемые между банком и клиентом, а также другие соглашения, заключаемые между банком и клиентом".</w:t>
      </w:r>
    </w:p>
    <w:p w14:paraId="00F70883" w14:textId="77777777" w:rsidR="00377FF3" w:rsidRDefault="00377FF3">
      <w:r>
        <w:t>10. В пункте 40 раздела 4 первое предложение после слов "менять первоначальные условия кредитного договора" дополнить словами "за исключением случая, когда это право прямо оговорено в кредитном договоре с установлением срока уведомления клиента, а также с указанием ограниченного перечня конкретных статей, условий и максимальных/минимальных границ их изменений".</w:t>
      </w:r>
    </w:p>
    <w:p w14:paraId="200E417D" w14:textId="77777777" w:rsidR="00377FF3" w:rsidRDefault="00377FF3">
      <w:r>
        <w:t>11. Пункт 41 раздела 4 между абзацами шесть и семь дополнить абзацем следующего содержания:</w:t>
      </w:r>
    </w:p>
    <w:p w14:paraId="5DF31F38" w14:textId="77777777" w:rsidR="00377FF3" w:rsidRDefault="00377FF3">
      <w:r>
        <w:t>"- условия предоставления информации о клиенте в кредитное бюро;".</w:t>
      </w:r>
    </w:p>
    <w:p w14:paraId="53017F45" w14:textId="77777777" w:rsidR="00377FF3" w:rsidRDefault="00377FF3">
      <w:r>
        <w:t>12. Пункт 42 раздела 4 изложить в следующей редакции:</w:t>
      </w:r>
    </w:p>
    <w:p w14:paraId="7B7C6D01" w14:textId="77777777" w:rsidR="00377FF3" w:rsidRDefault="00377FF3">
      <w:r>
        <w:t>"42. Неотъемлемой частью кредитного договора между банком и заемщиком является перечень прав, расходов (платежей) клиентов банка, который составляется в табличной форме в соответствии с приложением 6.</w:t>
      </w:r>
    </w:p>
    <w:p w14:paraId="6F6EB1A0" w14:textId="77777777" w:rsidR="00377FF3" w:rsidRDefault="00377FF3">
      <w:r>
        <w:t>Банк должен ознакомить клиента с указанным перечнем, при необходимости предоставить клиенту разъяснения по порядку расчетов кредита, пени, штрафа и др., а также получить согласие клиента, свидетельством которого будет являться его подпись.</w:t>
      </w:r>
    </w:p>
    <w:p w14:paraId="04A1477B" w14:textId="77777777" w:rsidR="00377FF3" w:rsidRDefault="00377FF3">
      <w:r>
        <w:t>Банк должен указать все расходы клиента банка, связанные с предоставлением, использованием и возвратом кредита, согласно кредитному договору и внутренним процедурам банка, в том числе платежи в пользу третьих лиц (плата за услуги страхования, нотариуса и др., если указанные услуги предоставляются банком). В тех случаях, когда банк не предоставляет такие услуги, банк для осведомленности клиента указывает примерную стоимость (диапазон) таких расходов на дату заключения договора (или близкую к ней) с указанием</w:t>
      </w:r>
      <w:r>
        <w:t xml:space="preserve"> того, что данные расходы предоставляются третьими лицами, а также того, что данная расценка может измениться в будущем.".</w:t>
      </w:r>
    </w:p>
    <w:p w14:paraId="3A3FF301" w14:textId="77777777" w:rsidR="00377FF3" w:rsidRDefault="00377FF3">
      <w:r>
        <w:t>13. Пункт 47 раздела 4 дополнить предложением следующего содержания:</w:t>
      </w:r>
    </w:p>
    <w:p w14:paraId="425A457B" w14:textId="77777777" w:rsidR="00377FF3" w:rsidRDefault="00377FF3">
      <w:r>
        <w:t>"Банк должен получить с клиента расписку о получении клиентом оригинала договора.".</w:t>
      </w:r>
    </w:p>
    <w:p w14:paraId="1C284A8A" w14:textId="77777777" w:rsidR="00377FF3" w:rsidRDefault="00377FF3">
      <w:r>
        <w:t>14. В пункте 50 раздела 4:</w:t>
      </w:r>
    </w:p>
    <w:p w14:paraId="50C05537" w14:textId="77777777" w:rsidR="00377FF3" w:rsidRDefault="00377FF3">
      <w:r>
        <w:t>- второе предложение после слов "бизнеса данного клиента" дополнить словами "(если клиент - нерезидент, место его бизнеса должно находиться на территории Кыргызской Республики)";</w:t>
      </w:r>
    </w:p>
    <w:p w14:paraId="7D920AF3" w14:textId="77777777" w:rsidR="00377FF3" w:rsidRDefault="00377FF3">
      <w:r>
        <w:t>- дополнить предложение следующего содержания:</w:t>
      </w:r>
    </w:p>
    <w:p w14:paraId="66BB02A9" w14:textId="77777777" w:rsidR="00377FF3" w:rsidRDefault="00377FF3">
      <w:r>
        <w:t>"Трансграничная деятельность регулируется нормативными правовыми актами Национального банка.".</w:t>
      </w:r>
    </w:p>
    <w:p w14:paraId="2F620D4C" w14:textId="77777777" w:rsidR="00377FF3" w:rsidRDefault="00377FF3">
      <w:r>
        <w:t>15. Пункт 52 раздела 4 изложить в следующей редакции:</w:t>
      </w:r>
    </w:p>
    <w:p w14:paraId="5FA4F8C5" w14:textId="77777777" w:rsidR="00377FF3" w:rsidRDefault="00377FF3">
      <w:r>
        <w:t>"52. Банки должны в обязательном порядке иметь внутренние нормативные документы, регламентирующие основные принципы работы с различными видами обеспечения по кредиту, а также раскрывающие основные риски, связанные с соответствующими видами обеспечения по кредиту.</w:t>
      </w:r>
    </w:p>
    <w:p w14:paraId="56E88770" w14:textId="77777777" w:rsidR="00377FF3" w:rsidRDefault="00377FF3">
      <w:r>
        <w:t>Банку запрещается принимать в качестве залогового обеспечения:</w:t>
      </w:r>
    </w:p>
    <w:p w14:paraId="31A0C6C7" w14:textId="77777777" w:rsidR="00377FF3" w:rsidRDefault="00377FF3">
      <w:r>
        <w:t>- товары в обороте, находящиеся за пределами Кыргызской Республики, в качестве единственного залогового обеспечения;</w:t>
      </w:r>
    </w:p>
    <w:p w14:paraId="7FF69A21" w14:textId="77777777" w:rsidR="00377FF3" w:rsidRDefault="00377FF3">
      <w:r>
        <w:t>- документарные ценные бумаги, выпущенные эмитентами-нерезидентами Кыргызской Республики, за исключением высокорейтинговых, высоколиквидных ценных бумаг, включенных в листинги фондовых бирж, в том числе международных, и обращающихся на фондовых рынках ценных бумаг развитых стран(5-1);</w:t>
      </w:r>
    </w:p>
    <w:p w14:paraId="3283DC06" w14:textId="77777777" w:rsidR="00377FF3" w:rsidRDefault="00377FF3">
      <w:r>
        <w:t>- активы, зарегистрированные и/или находящиеся в оффшорных зонах, перечень которых устанавливается Национальным банком.".</w:t>
      </w:r>
    </w:p>
    <w:p w14:paraId="079CABB9" w14:textId="77777777" w:rsidR="00377FF3" w:rsidRDefault="00377FF3">
      <w:r>
        <w:t> </w:t>
      </w:r>
    </w:p>
    <w:p w14:paraId="20748E02" w14:textId="77777777" w:rsidR="00377FF3" w:rsidRDefault="00377FF3">
      <w:r>
        <w:t xml:space="preserve">5-1. Под развитыми странами подразумевается страны, </w:t>
      </w:r>
      <w:r>
        <w:t>включенные в список агентства Sta№dard &amp; Poor's "The S&amp;P Global BMI (Broad Market I№dex)".</w:t>
      </w:r>
    </w:p>
    <w:p w14:paraId="3278A63D" w14:textId="77777777" w:rsidR="00377FF3" w:rsidRDefault="00377FF3">
      <w:r>
        <w:t>16. Пункт 53 раздела 4 дополнить абзацем следующего содержания:</w:t>
      </w:r>
    </w:p>
    <w:p w14:paraId="598E3EE3" w14:textId="77777777" w:rsidR="00377FF3" w:rsidRDefault="00377FF3">
      <w:r>
        <w:t>"В случае принятия от заемщика в качестве залога недвижимого имущества - квартиры или дома, принадлежащего заемщику на праве собственности и являющегося единственным жильем заемщика (согласно представленной письменной информации заемщика, к примеру, в кредитной заявке заемщика), в котором также проживают и прописаны члены его семьи, банку следует обратить особое внимание на трудоустройство и доходы членов семьи заемщика, достигших трудоспособного возраста, а также на различные риски, связанные с выдачей кре</w:t>
      </w:r>
      <w:r>
        <w:t>дитов в указанном случае.".</w:t>
      </w:r>
    </w:p>
    <w:p w14:paraId="410F644E" w14:textId="77777777" w:rsidR="00377FF3" w:rsidRDefault="00377FF3">
      <w:r>
        <w:t>17. В пункте 58 раздела 4 во втором абзаце второе предложение после слов "При этом платежи по кредиту" дополнить словами "(включая платежи по основной сумме и по процентам)".</w:t>
      </w:r>
    </w:p>
    <w:p w14:paraId="0687D603" w14:textId="77777777" w:rsidR="00377FF3" w:rsidRDefault="00377FF3">
      <w:r>
        <w:t>18. Пункт 59 раздела 4 дополнить абзацем следующего содержания:</w:t>
      </w:r>
    </w:p>
    <w:p w14:paraId="2429E41E" w14:textId="77777777" w:rsidR="00377FF3" w:rsidRDefault="00377FF3">
      <w:r>
        <w:t>"С целью ограничить себя от возможных претензий со стороны заемщика, неудовлетворенного реализованной стоимостью залога, банку рекомендуется предоставить возможность клиенту самостоятельно осуществить поиск покупателя на предмет залога (недвижимое имущество), в течение одного или более месяца после истечения срока добровольного исполнения обязательств, указанных в извещении согласно законодательству Кыргызской Республики.".</w:t>
      </w:r>
    </w:p>
    <w:p w14:paraId="7621211F" w14:textId="77777777" w:rsidR="00377FF3" w:rsidRDefault="00377FF3">
      <w:r>
        <w:t>19. В первом предложении пункта 61 раздела 4:</w:t>
      </w:r>
    </w:p>
    <w:p w14:paraId="70009460" w14:textId="77777777" w:rsidR="00377FF3" w:rsidRDefault="00377FF3">
      <w:r>
        <w:t>- слова "Банковские кредиты без обеспечения (бланковые) не предполагают залога активов заемщика" заменить словами "Кредиты, не предполагающие залога активов, считаются бланковыми";</w:t>
      </w:r>
    </w:p>
    <w:p w14:paraId="6149194A" w14:textId="77777777" w:rsidR="00377FF3" w:rsidRDefault="00377FF3">
      <w:r>
        <w:t>- после слов "выдаются исключительно кредитоспособному заемщику" дополнить слова "(только резиденту)".</w:t>
      </w:r>
    </w:p>
    <w:p w14:paraId="4C5C13CF" w14:textId="77777777" w:rsidR="00377FF3" w:rsidRDefault="00377FF3">
      <w:r>
        <w:t>20. Пункт 62 раздела 5 дополнить абзацем следующего содержания:</w:t>
      </w:r>
    </w:p>
    <w:p w14:paraId="0370C392" w14:textId="77777777" w:rsidR="00377FF3" w:rsidRDefault="00377FF3">
      <w:r>
        <w:t>"В случае, когда кредит находится в статусе неначисления процентного дохода в соответствии с требованиями Национального банка, платежи по данному кредиту принимаются, в первую очередь, на погашение основной суммы долга согласно Порядку придания неначисления процентного дохода, затем - процентов, согласно графику погашения, и в оставшейся части штрафных санкций/пени.".</w:t>
      </w:r>
    </w:p>
    <w:p w14:paraId="180B6393" w14:textId="77777777" w:rsidR="00377FF3" w:rsidRDefault="00377FF3">
      <w:r>
        <w:t>21. В пункте 63 раздела 5:</w:t>
      </w:r>
    </w:p>
    <w:p w14:paraId="07F7C656" w14:textId="77777777" w:rsidR="00377FF3" w:rsidRDefault="00377FF3">
      <w:r>
        <w:t>- в первом предложении после слов "Кредитный сотрудник должен периодически" дополнить словами ", но не реже одного раза в квартал" и исключить сноску;</w:t>
      </w:r>
    </w:p>
    <w:p w14:paraId="4780931B" w14:textId="77777777" w:rsidR="00377FF3" w:rsidRDefault="00377FF3">
      <w:r>
        <w:t>- второе предложение после слов "сообщить о ней руководству банка" дополнить словами "при необходимости, с предлагаемой новой классификацией кредитов".</w:t>
      </w:r>
    </w:p>
    <w:p w14:paraId="2A983FB0" w14:textId="77777777" w:rsidR="00377FF3" w:rsidRDefault="00377FF3">
      <w:r>
        <w:t>22. В пункте 64 раздела 5 слова "должна осуществляться лицами" заменить словами "осуществляется на основе независимой оценки, проведенной лицами".</w:t>
      </w:r>
    </w:p>
    <w:p w14:paraId="2DD0045A" w14:textId="77777777" w:rsidR="00377FF3" w:rsidRDefault="00377FF3">
      <w:r>
        <w:t>23. Пункт 66 раздела 5 изложить в следующей редакции:</w:t>
      </w:r>
    </w:p>
    <w:p w14:paraId="2043BA21" w14:textId="77777777" w:rsidR="00377FF3" w:rsidRDefault="00377FF3">
      <w:r>
        <w:t>"66. Независимая оценка кредитного портфеля должна проводиться самостоятельным отделом либо сотрудником банка, независимым от процесса выдачи кредитов. Результаты независимой оценки должны предоставляться не реже одного раза в месяц Кредитному комитету, Правлению и Совету директоров банка.".</w:t>
      </w:r>
    </w:p>
    <w:p w14:paraId="614837C3" w14:textId="77777777" w:rsidR="00377FF3" w:rsidRDefault="00377FF3">
      <w:r>
        <w:t>24. Пункт 70 раздела 5 между абзацами шесть и семь дополнить абзацами следующего содержания:</w:t>
      </w:r>
    </w:p>
    <w:p w14:paraId="2A902163" w14:textId="77777777" w:rsidR="00377FF3" w:rsidRDefault="00377FF3">
      <w:r>
        <w:t>"- классификация кредитов;</w:t>
      </w:r>
    </w:p>
    <w:p w14:paraId="765D9BDE" w14:textId="77777777" w:rsidR="00377FF3" w:rsidRDefault="00377FF3">
      <w:r>
        <w:t>- увеличение резерва;".</w:t>
      </w:r>
    </w:p>
    <w:p w14:paraId="003189BD" w14:textId="77777777" w:rsidR="00377FF3" w:rsidRDefault="00377FF3">
      <w:r>
        <w:t>25. Пункт 79 раздела 6 после слов "на рассмотрение Кредитного комитета" дополнить словами "и иного коллегиального органа (при его наличии), уполномоченного принимать решение по проблемным кредитам,".</w:t>
      </w:r>
    </w:p>
    <w:p w14:paraId="077DD554" w14:textId="77777777" w:rsidR="00377FF3" w:rsidRDefault="00377FF3">
      <w:r>
        <w:t>26. В Приложении 1 к Положению:</w:t>
      </w:r>
    </w:p>
    <w:p w14:paraId="016DBDCE" w14:textId="77777777" w:rsidR="00377FF3" w:rsidRDefault="00377FF3">
      <w:r>
        <w:t>- пункт 1 раздела I:</w:t>
      </w:r>
    </w:p>
    <w:p w14:paraId="6A1731DC" w14:textId="77777777" w:rsidR="00377FF3" w:rsidRDefault="00377FF3">
      <w:r>
        <w:t>- между абзацами вторым и третьим дополнить абзацами следующего содержания:</w:t>
      </w:r>
    </w:p>
    <w:p w14:paraId="16E0B20D" w14:textId="77777777" w:rsidR="00377FF3" w:rsidRDefault="00377FF3">
      <w:r>
        <w:t>"- полный адрес(8) места пребывания заемщика (если заемщик - физическое лицо), номер телефона, факса;</w:t>
      </w:r>
    </w:p>
    <w:p w14:paraId="451B4EB3" w14:textId="77777777" w:rsidR="00377FF3" w:rsidRDefault="00377FF3">
      <w:r>
        <w:t>- идентификационный номер налогоплательщика (при его наличии) - на основании свидетельства о постановке на учет в налоговом органе;</w:t>
      </w:r>
    </w:p>
    <w:p w14:paraId="43A708C9" w14:textId="77777777" w:rsidR="00377FF3" w:rsidRDefault="00377FF3">
      <w:r>
        <w:t>- место работы и род занятий (если заемщик - физическое лицо);</w:t>
      </w:r>
    </w:p>
    <w:p w14:paraId="7A08E61A" w14:textId="77777777" w:rsidR="00377FF3" w:rsidRDefault="00377FF3">
      <w:r>
        <w:t>- данные документа, подтверждающего право иностранного гражданина или лица без гражданства на пребывание (проживание) в Кыргызской Республике;";</w:t>
      </w:r>
    </w:p>
    <w:p w14:paraId="4270608B" w14:textId="77777777" w:rsidR="00377FF3" w:rsidRDefault="00377FF3">
      <w:r>
        <w:t>- между абзацами четвертым и пятым дополнить абзацем следующего содержания:</w:t>
      </w:r>
    </w:p>
    <w:p w14:paraId="6C3479F4" w14:textId="77777777" w:rsidR="00377FF3" w:rsidRDefault="00377FF3">
      <w:r>
        <w:t xml:space="preserve">"- полное и сокращенное (если имеется) наименование </w:t>
      </w:r>
      <w:r>
        <w:t>юридического лица и его наименование на иностранном языке (если имеется);";</w:t>
      </w:r>
    </w:p>
    <w:p w14:paraId="34376E17" w14:textId="77777777" w:rsidR="00377FF3" w:rsidRDefault="00377FF3">
      <w:r>
        <w:t>- после абзаца девятого дополнить абзацами следующего содержания:</w:t>
      </w:r>
    </w:p>
    <w:p w14:paraId="4D874A49" w14:textId="77777777" w:rsidR="00377FF3" w:rsidRDefault="00377FF3">
      <w:r>
        <w:t>"- сведения о полученных/погашенных ранее в данном/других банках кредитах, за последние два года, предшествующие подаче в банк заявки на получение кредита;</w:t>
      </w:r>
    </w:p>
    <w:p w14:paraId="5A39BBDE" w14:textId="77777777" w:rsidR="00377FF3" w:rsidRDefault="00377FF3">
      <w:r>
        <w:t>- другие сведения по усмотрению банка;";</w:t>
      </w:r>
    </w:p>
    <w:p w14:paraId="73E91C52" w14:textId="77777777" w:rsidR="00377FF3" w:rsidRDefault="00377FF3">
      <w:r>
        <w:t> </w:t>
      </w:r>
    </w:p>
    <w:p w14:paraId="50F06C7A" w14:textId="77777777" w:rsidR="00377FF3" w:rsidRDefault="00377FF3">
      <w:r>
        <w:t>8. Не допускается указание клиентом вместо полного адреса только номера абонентского ящика.</w:t>
      </w:r>
    </w:p>
    <w:p w14:paraId="327E535F" w14:textId="77777777" w:rsidR="00377FF3" w:rsidRDefault="00377FF3">
      <w:r>
        <w:t>- Раздел I дополнить пунктом 1-1 следующего содержания:</w:t>
      </w:r>
    </w:p>
    <w:p w14:paraId="33512F31" w14:textId="77777777" w:rsidR="00377FF3" w:rsidRDefault="00377FF3">
      <w:r>
        <w:t>"1-1. Физическим лицам, осуществляющим индивидуальную предпринимательскую деятельность без образования юридического лица, помимо вышеуказанных документов, необходимо представить банку копию документа установленной формы, выданного уполномоченным органом и подтверждающего факт прохождения государственной регистрации (перерегистрации) в качестве индивидуального предпринимателя, или копию документа, подтверждающего факт осуществления предпринимательской деятельности без государственной регистрации в случаях, п</w:t>
      </w:r>
      <w:r>
        <w:t>редусмотренных законодательством Кыргызской Республики.";</w:t>
      </w:r>
    </w:p>
    <w:p w14:paraId="4C8C2FCF" w14:textId="77777777" w:rsidR="00377FF3" w:rsidRDefault="00377FF3">
      <w:r>
        <w:t>- Пункт 11 раздела I после слов "(если заемщик - физическое лицо)," дополнить словами "паспорт иностранного гражданина в Кыргызской Республике (если заемщик - нерезидент),";</w:t>
      </w:r>
    </w:p>
    <w:p w14:paraId="3912FD34" w14:textId="77777777" w:rsidR="00377FF3" w:rsidRDefault="00377FF3">
      <w:r>
        <w:t>- Раздел I дополнить пунктом 11-1 следующего содержания:</w:t>
      </w:r>
    </w:p>
    <w:p w14:paraId="28888809" w14:textId="77777777" w:rsidR="00377FF3" w:rsidRDefault="00377FF3">
      <w:r>
        <w:t>"11-1. Копия документа, удостоверяющего полномочия руководителя юридического лица на распоряжение средствами юридического лица (таким документом может быть как протокол собрания учредителей или акционеров об избрании руководителя юридического лица, так и решение учредителей или акционеров о назначении руководителя юридического лица, определяющее его полномочия, если они не установлены Уставом).";</w:t>
      </w:r>
    </w:p>
    <w:p w14:paraId="18D79A70" w14:textId="77777777" w:rsidR="00377FF3" w:rsidRDefault="00377FF3">
      <w:r>
        <w:t>- Раздел I дополнить пунктом 16-1 следующего содержания:</w:t>
      </w:r>
    </w:p>
    <w:p w14:paraId="224C7403" w14:textId="77777777" w:rsidR="00377FF3" w:rsidRDefault="00377FF3">
      <w:r>
        <w:t>"16-1. Отчет о целевом использовании";</w:t>
      </w:r>
    </w:p>
    <w:p w14:paraId="6A0B48D7" w14:textId="77777777" w:rsidR="00377FF3" w:rsidRDefault="00377FF3">
      <w:r>
        <w:t>- Раздел II дополнить пунктом 25-1 следующего содержания:</w:t>
      </w:r>
    </w:p>
    <w:p w14:paraId="4DF65152" w14:textId="77777777" w:rsidR="00377FF3" w:rsidRDefault="00377FF3">
      <w:r>
        <w:t>"25-1. Другие сведения по усмотрению банка".</w:t>
      </w:r>
    </w:p>
    <w:p w14:paraId="7D9AA23C" w14:textId="77777777" w:rsidR="00377FF3" w:rsidRDefault="00377FF3">
      <w:r>
        <w:t>27. Название Приложения 5 к Положению дополнить сноской 10 следующего содержания:</w:t>
      </w:r>
    </w:p>
    <w:p w14:paraId="304EC3C5" w14:textId="77777777" w:rsidR="00377FF3" w:rsidRDefault="00377FF3">
      <w:r>
        <w:t>"10. При этом банк не гарантирует конфиденциальность представленной клиентом информации, так как данная Книга доступна всем клиентам банка, желающим также зафиксировать свои замечания и предложения.".</w:t>
      </w:r>
    </w:p>
    <w:p w14:paraId="58B92CAA" w14:textId="77777777" w:rsidR="00377FF3" w:rsidRDefault="00377FF3">
      <w:r>
        <w:t>28. Положение дополнить Приложением 6 (прилагается).</w:t>
      </w:r>
    </w:p>
    <w:p w14:paraId="52F35644" w14:textId="77777777" w:rsidR="00377FF3" w:rsidRDefault="00377F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7C033A2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146BE" w14:textId="77777777" w:rsidR="00377FF3" w:rsidRDefault="00377FF3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D145" w14:textId="77777777" w:rsidR="00377FF3" w:rsidRDefault="00377FF3">
            <w:pPr>
              <w:ind w:firstLine="0"/>
              <w:jc w:val="center"/>
            </w:pPr>
            <w:r>
              <w:t>"Приложение 6</w:t>
            </w:r>
            <w:r>
              <w:br/>
              <w:t>к Положению о минимальных требованиях</w:t>
            </w:r>
            <w:r>
              <w:br/>
              <w:t>по управлению кредитным риском</w:t>
            </w:r>
            <w:r>
              <w:br/>
              <w:t>в коммерческих банках и других</w:t>
            </w:r>
            <w:r>
              <w:br/>
              <w:t>финансово-кредитных учреждениях,</w:t>
            </w:r>
            <w:r>
              <w:br/>
              <w:t>лицензируемых Национальным банком</w:t>
            </w:r>
            <w:r>
              <w:br/>
              <w:t>Кыргызской Республики</w:t>
            </w:r>
          </w:p>
        </w:tc>
      </w:tr>
    </w:tbl>
    <w:p w14:paraId="2389B973" w14:textId="77777777" w:rsidR="00377FF3" w:rsidRDefault="00377FF3">
      <w:r>
        <w:t> </w:t>
      </w:r>
    </w:p>
    <w:p w14:paraId="759C4452" w14:textId="77777777" w:rsidR="00377FF3" w:rsidRDefault="00377FF3">
      <w:pPr>
        <w:jc w:val="center"/>
      </w:pPr>
      <w:r>
        <w:t>ПЕРЕЧЕНЬ</w:t>
      </w:r>
    </w:p>
    <w:p w14:paraId="06F5EBF0" w14:textId="77777777" w:rsidR="00377FF3" w:rsidRDefault="00377FF3">
      <w:pPr>
        <w:jc w:val="center"/>
      </w:pPr>
      <w:r>
        <w:t>прав, расходов (платежей) клиентов</w:t>
      </w:r>
    </w:p>
    <w:p w14:paraId="23690A44" w14:textId="77777777" w:rsidR="00377FF3" w:rsidRDefault="00377FF3">
      <w:pPr>
        <w:jc w:val="center"/>
      </w:pPr>
      <w:r>
        <w:t>банка и штрафных санкций</w:t>
      </w:r>
    </w:p>
    <w:p w14:paraId="0FBB8F66" w14:textId="77777777" w:rsidR="00377FF3" w:rsidRDefault="00377FF3">
      <w:r>
        <w:t> </w:t>
      </w:r>
    </w:p>
    <w:p w14:paraId="2978F47A" w14:textId="77777777" w:rsidR="00377FF3" w:rsidRDefault="00377FF3">
      <w:r>
        <w:rPr>
          <w:rFonts w:ascii="Courier New" w:hAnsi="Courier New" w:cs="Courier New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2047BD8B" w14:textId="77777777" w:rsidR="00377FF3" w:rsidRDefault="00377FF3">
      <w:r>
        <w:rPr>
          <w:rFonts w:ascii="Courier New" w:hAnsi="Courier New" w:cs="Courier New"/>
        </w:rPr>
        <w:t>│                         Права клиента банка                         │</w:t>
      </w:r>
    </w:p>
    <w:p w14:paraId="7B3F5370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├──────────────────────────────────────┬──────────────────────────────┤</w:t>
      </w:r>
    </w:p>
    <w:p w14:paraId="4770D6A4" w14:textId="77777777" w:rsidR="00377FF3" w:rsidRDefault="00377FF3">
      <w:r>
        <w:rPr>
          <w:rFonts w:ascii="Courier New" w:hAnsi="Courier New" w:cs="Courier New"/>
        </w:rPr>
        <w:t>│Отказаться на безвозмездной основе (за│Обязательные права клиента    │</w:t>
      </w:r>
    </w:p>
    <w:p w14:paraId="4EE71B3B" w14:textId="77777777" w:rsidR="00377FF3" w:rsidRDefault="00377FF3">
      <w:r>
        <w:rPr>
          <w:rFonts w:ascii="Courier New" w:hAnsi="Courier New" w:cs="Courier New"/>
        </w:rPr>
        <w:t>│исключением случаев, когда банком     │указываются в кредитном       │</w:t>
      </w:r>
    </w:p>
    <w:p w14:paraId="130C957B" w14:textId="77777777" w:rsidR="00377FF3" w:rsidRDefault="00377FF3">
      <w:r>
        <w:rPr>
          <w:rFonts w:ascii="Courier New" w:hAnsi="Courier New" w:cs="Courier New"/>
        </w:rPr>
        <w:t>│взимается комиссия по установленному  │договоре в обязательном       │</w:t>
      </w:r>
    </w:p>
    <w:p w14:paraId="64CF4A80" w14:textId="77777777" w:rsidR="00377FF3" w:rsidRDefault="00377FF3">
      <w:r>
        <w:rPr>
          <w:rFonts w:ascii="Courier New" w:hAnsi="Courier New" w:cs="Courier New"/>
        </w:rPr>
        <w:t>│тарифу за рассмотрение заявки клиента)│порядке в соответствии с      │</w:t>
      </w:r>
    </w:p>
    <w:p w14:paraId="7F6A00E4" w14:textId="77777777" w:rsidR="00377FF3" w:rsidRDefault="00377FF3">
      <w:r>
        <w:rPr>
          <w:rFonts w:ascii="Courier New" w:hAnsi="Courier New" w:cs="Courier New"/>
        </w:rPr>
        <w:t>│от получения кредита с момента        │требованиями настоящего       │</w:t>
      </w:r>
    </w:p>
    <w:p w14:paraId="20B1165A" w14:textId="77777777" w:rsidR="00377FF3" w:rsidRDefault="00377FF3">
      <w:r>
        <w:rPr>
          <w:rFonts w:ascii="Courier New" w:hAnsi="Courier New" w:cs="Courier New"/>
        </w:rPr>
        <w:t>│подписания кредитного договора до     │Положения                     │</w:t>
      </w:r>
    </w:p>
    <w:p w14:paraId="44B34759" w14:textId="77777777" w:rsidR="00377FF3" w:rsidRDefault="00377FF3">
      <w:r>
        <w:rPr>
          <w:rFonts w:ascii="Courier New" w:hAnsi="Courier New" w:cs="Courier New"/>
        </w:rPr>
        <w:t>│получения денежных средств            │                              │</w:t>
      </w:r>
    </w:p>
    <w:p w14:paraId="2CC4F434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1AD944B0" w14:textId="77777777" w:rsidR="00377FF3" w:rsidRDefault="00377FF3">
      <w:r>
        <w:rPr>
          <w:rFonts w:ascii="Courier New" w:hAnsi="Courier New" w:cs="Courier New"/>
        </w:rPr>
        <w:t>│Получить на руки проект договора со   │                              │</w:t>
      </w:r>
    </w:p>
    <w:p w14:paraId="1C2CC697" w14:textId="77777777" w:rsidR="00377FF3" w:rsidRDefault="00377FF3">
      <w:r>
        <w:rPr>
          <w:rFonts w:ascii="Courier New" w:hAnsi="Courier New" w:cs="Courier New"/>
        </w:rPr>
        <w:t>│всеми прилагаемыми к нему документами │                              │</w:t>
      </w:r>
    </w:p>
    <w:p w14:paraId="7CCB6099" w14:textId="77777777" w:rsidR="00377FF3" w:rsidRDefault="00377FF3">
      <w:r>
        <w:rPr>
          <w:rFonts w:ascii="Courier New" w:hAnsi="Courier New" w:cs="Courier New"/>
        </w:rPr>
        <w:t>│и обратиться за юридической           │                              │</w:t>
      </w:r>
    </w:p>
    <w:p w14:paraId="2145D44E" w14:textId="77777777" w:rsidR="00377FF3" w:rsidRDefault="00377FF3">
      <w:r>
        <w:rPr>
          <w:rFonts w:ascii="Courier New" w:hAnsi="Courier New" w:cs="Courier New"/>
        </w:rPr>
        <w:t>│консультацией за пределами банка, при │                              │</w:t>
      </w:r>
    </w:p>
    <w:p w14:paraId="0EEE7E98" w14:textId="77777777" w:rsidR="00377FF3" w:rsidRDefault="00377FF3">
      <w:r>
        <w:rPr>
          <w:rFonts w:ascii="Courier New" w:hAnsi="Courier New" w:cs="Courier New"/>
        </w:rPr>
        <w:t>│этом время, предоставляемое клиенту на│                              │</w:t>
      </w:r>
    </w:p>
    <w:p w14:paraId="6E7B40EB" w14:textId="77777777" w:rsidR="00377FF3" w:rsidRDefault="00377FF3">
      <w:r>
        <w:rPr>
          <w:rFonts w:ascii="Courier New" w:hAnsi="Courier New" w:cs="Courier New"/>
        </w:rPr>
        <w:t>│ознакомление с договором должно быть  │                              │</w:t>
      </w:r>
    </w:p>
    <w:p w14:paraId="09765DF4" w14:textId="77777777" w:rsidR="00377FF3" w:rsidRDefault="00377FF3">
      <w:r>
        <w:rPr>
          <w:rFonts w:ascii="Courier New" w:hAnsi="Courier New" w:cs="Courier New"/>
        </w:rPr>
        <w:t>│не менее трех дней                    │                              │</w:t>
      </w:r>
    </w:p>
    <w:p w14:paraId="1CFF0062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7DBE5F8D" w14:textId="77777777" w:rsidR="00377FF3" w:rsidRDefault="00377FF3">
      <w:r>
        <w:rPr>
          <w:rFonts w:ascii="Courier New" w:hAnsi="Courier New" w:cs="Courier New"/>
        </w:rPr>
        <w:t>│Получить разъяснения по порядку       │                              │</w:t>
      </w:r>
    </w:p>
    <w:p w14:paraId="0B64AE05" w14:textId="77777777" w:rsidR="00377FF3" w:rsidRDefault="00377FF3">
      <w:r>
        <w:rPr>
          <w:rFonts w:ascii="Courier New" w:hAnsi="Courier New" w:cs="Courier New"/>
        </w:rPr>
        <w:t>│расчетов платежей по кредиту, пени,   │                              │</w:t>
      </w:r>
    </w:p>
    <w:p w14:paraId="3074AACB" w14:textId="77777777" w:rsidR="00377FF3" w:rsidRDefault="00377FF3">
      <w:r>
        <w:rPr>
          <w:rFonts w:ascii="Courier New" w:hAnsi="Courier New" w:cs="Courier New"/>
        </w:rPr>
        <w:t>│штрафных санкций                      │                              │</w:t>
      </w:r>
    </w:p>
    <w:p w14:paraId="06C8F156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65DF1D92" w14:textId="77777777" w:rsidR="00377FF3" w:rsidRDefault="00377FF3">
      <w:r>
        <w:rPr>
          <w:rFonts w:ascii="Courier New" w:hAnsi="Courier New" w:cs="Courier New"/>
        </w:rPr>
        <w:t>│Выбрать язык (государственный или     │                              │</w:t>
      </w:r>
    </w:p>
    <w:p w14:paraId="3B7E661F" w14:textId="77777777" w:rsidR="00377FF3" w:rsidRDefault="00377FF3">
      <w:r>
        <w:rPr>
          <w:rFonts w:ascii="Courier New" w:hAnsi="Courier New" w:cs="Courier New"/>
        </w:rPr>
        <w:t>│официальный), на котором будет        │                              │</w:t>
      </w:r>
    </w:p>
    <w:p w14:paraId="7B20854E" w14:textId="77777777" w:rsidR="00377FF3" w:rsidRDefault="00377FF3">
      <w:r>
        <w:rPr>
          <w:rFonts w:ascii="Courier New" w:hAnsi="Courier New" w:cs="Courier New"/>
        </w:rPr>
        <w:t>│составлен (оформлен) кредитный договор│                              │</w:t>
      </w:r>
    </w:p>
    <w:p w14:paraId="29A6FD92" w14:textId="77777777" w:rsidR="00377FF3" w:rsidRDefault="00377FF3">
      <w:r>
        <w:rPr>
          <w:rFonts w:ascii="Courier New" w:hAnsi="Courier New" w:cs="Courier New"/>
        </w:rPr>
        <w:t>│и настоящий перечень                  │                              │</w:t>
      </w:r>
    </w:p>
    <w:p w14:paraId="065A83D0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├──────────────────────────────────────┴──────────────────────────────┤</w:t>
      </w:r>
    </w:p>
    <w:p w14:paraId="597F77C3" w14:textId="77777777" w:rsidR="00377FF3" w:rsidRDefault="00377FF3">
      <w:r>
        <w:rPr>
          <w:rFonts w:ascii="Courier New" w:hAnsi="Courier New" w:cs="Courier New"/>
        </w:rPr>
        <w:t>│             Расходы (платежи) клиента банка по кредиту              │</w:t>
      </w:r>
    </w:p>
    <w:p w14:paraId="0A224C55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├──────────────────────────────────────┬──────────────────────────────┤</w:t>
      </w:r>
    </w:p>
    <w:p w14:paraId="60D72035" w14:textId="77777777" w:rsidR="00377FF3" w:rsidRDefault="00377FF3">
      <w:r>
        <w:rPr>
          <w:rFonts w:ascii="Courier New" w:hAnsi="Courier New" w:cs="Courier New"/>
        </w:rPr>
        <w:t>│Сумма кредита                         │Указывается согласно договору │</w:t>
      </w:r>
    </w:p>
    <w:p w14:paraId="37FB8E76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48950C59" w14:textId="77777777" w:rsidR="00377FF3" w:rsidRDefault="00377FF3">
      <w:r>
        <w:rPr>
          <w:rFonts w:ascii="Courier New" w:hAnsi="Courier New" w:cs="Courier New"/>
        </w:rPr>
        <w:t>│Процентные платежи по кредиту         │                              │</w:t>
      </w:r>
    </w:p>
    <w:p w14:paraId="1907971D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├──────────────────────────────────────┼──────────────────────────────┤</w:t>
      </w:r>
    </w:p>
    <w:p w14:paraId="533CF2C6" w14:textId="77777777" w:rsidR="00377FF3" w:rsidRDefault="00377FF3">
      <w:r>
        <w:rPr>
          <w:rFonts w:ascii="Courier New" w:hAnsi="Courier New" w:cs="Courier New"/>
        </w:rPr>
        <w:t>│Комиссия за рассмотрение заявки       │При наличии комиссий          │</w:t>
      </w:r>
    </w:p>
    <w:p w14:paraId="643A7B75" w14:textId="77777777" w:rsidR="00377FF3" w:rsidRDefault="00377FF3">
      <w:r>
        <w:rPr>
          <w:rFonts w:ascii="Courier New" w:hAnsi="Courier New" w:cs="Courier New"/>
        </w:rPr>
        <w:t>│(оформление кредита)                  │указываются в соответствии с  │</w:t>
      </w:r>
    </w:p>
    <w:p w14:paraId="329F1611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├──────────────────────────────────────┤утвержденными тарифами банка  │</w:t>
      </w:r>
    </w:p>
    <w:p w14:paraId="1C1E467F" w14:textId="77777777" w:rsidR="00377FF3" w:rsidRDefault="00377FF3">
      <w:r>
        <w:rPr>
          <w:rFonts w:ascii="Courier New" w:hAnsi="Courier New" w:cs="Courier New"/>
        </w:rPr>
        <w:t>│Комиссия за выдачу и администрирование│в процентном либо стоимостном │</w:t>
      </w:r>
    </w:p>
    <w:p w14:paraId="50833214" w14:textId="77777777" w:rsidR="00377FF3" w:rsidRDefault="00377FF3">
      <w:r>
        <w:rPr>
          <w:rFonts w:ascii="Courier New" w:hAnsi="Courier New" w:cs="Courier New"/>
        </w:rPr>
        <w:t>│кредита                               │выражении                     │</w:t>
      </w:r>
    </w:p>
    <w:p w14:paraId="54250F18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2CC0DFCA" w14:textId="77777777" w:rsidR="00377FF3" w:rsidRDefault="00377FF3">
      <w:r>
        <w:rPr>
          <w:rFonts w:ascii="Courier New" w:hAnsi="Courier New" w:cs="Courier New"/>
        </w:rPr>
        <w:t>│Комиссия за открытие (если открытие   │                              │</w:t>
      </w:r>
    </w:p>
    <w:p w14:paraId="7E561A93" w14:textId="77777777" w:rsidR="00377FF3" w:rsidRDefault="00377FF3">
      <w:r>
        <w:rPr>
          <w:rFonts w:ascii="Courier New" w:hAnsi="Courier New" w:cs="Courier New"/>
        </w:rPr>
        <w:t>│счета обусловлено заключением         │                              │</w:t>
      </w:r>
    </w:p>
    <w:p w14:paraId="48468392" w14:textId="77777777" w:rsidR="00377FF3" w:rsidRDefault="00377FF3">
      <w:r>
        <w:rPr>
          <w:rFonts w:ascii="Courier New" w:hAnsi="Courier New" w:cs="Courier New"/>
        </w:rPr>
        <w:t>│кредитного договора) и обслуживание   │                              │</w:t>
      </w:r>
    </w:p>
    <w:p w14:paraId="54324FC7" w14:textId="77777777" w:rsidR="00377FF3" w:rsidRDefault="00377FF3">
      <w:r>
        <w:rPr>
          <w:rFonts w:ascii="Courier New" w:hAnsi="Courier New" w:cs="Courier New"/>
        </w:rPr>
        <w:t>│(если операции по кредиту проводятся в│                              │</w:t>
      </w:r>
    </w:p>
    <w:p w14:paraId="292B7A08" w14:textId="77777777" w:rsidR="00377FF3" w:rsidRDefault="00377FF3">
      <w:r>
        <w:rPr>
          <w:rFonts w:ascii="Courier New" w:hAnsi="Courier New" w:cs="Courier New"/>
        </w:rPr>
        <w:t>│безналичной форме) ссудного и/или     │                              │</w:t>
      </w:r>
    </w:p>
    <w:p w14:paraId="03F55E99" w14:textId="77777777" w:rsidR="00377FF3" w:rsidRDefault="00377FF3">
      <w:r>
        <w:rPr>
          <w:rFonts w:ascii="Courier New" w:hAnsi="Courier New" w:cs="Courier New"/>
        </w:rPr>
        <w:t>│текущего счетов                       │                              │</w:t>
      </w:r>
    </w:p>
    <w:p w14:paraId="773AD750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2763200F" w14:textId="77777777" w:rsidR="00377FF3" w:rsidRDefault="00377FF3">
      <w:r>
        <w:rPr>
          <w:rFonts w:ascii="Courier New" w:hAnsi="Courier New" w:cs="Courier New"/>
        </w:rPr>
        <w:t>│Комиссия за расчетно-кассовое         │                              │</w:t>
      </w:r>
    </w:p>
    <w:p w14:paraId="20D1AD01" w14:textId="77777777" w:rsidR="00377FF3" w:rsidRDefault="00377FF3">
      <w:r>
        <w:rPr>
          <w:rFonts w:ascii="Courier New" w:hAnsi="Courier New" w:cs="Courier New"/>
        </w:rPr>
        <w:t>│обслуживание (в том числе внесение и  │                              │</w:t>
      </w:r>
    </w:p>
    <w:p w14:paraId="26E6B2C4" w14:textId="77777777" w:rsidR="00377FF3" w:rsidRDefault="00377FF3">
      <w:r>
        <w:rPr>
          <w:rFonts w:ascii="Courier New" w:hAnsi="Courier New" w:cs="Courier New"/>
        </w:rPr>
        <w:t>│получение клиентом наличных денег     │                              │</w:t>
      </w:r>
    </w:p>
    <w:p w14:paraId="7B64D3E7" w14:textId="77777777" w:rsidR="00377FF3" w:rsidRDefault="00377FF3">
      <w:r>
        <w:rPr>
          <w:rFonts w:ascii="Courier New" w:hAnsi="Courier New" w:cs="Courier New"/>
        </w:rPr>
        <w:t>│через банкомат)                       │                              │</w:t>
      </w:r>
    </w:p>
    <w:p w14:paraId="662248CA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├──────────────────────────────────────┼──────────────────────────────┤</w:t>
      </w:r>
    </w:p>
    <w:p w14:paraId="4C4F6199" w14:textId="77777777" w:rsidR="00377FF3" w:rsidRDefault="00377FF3">
      <w:r>
        <w:rPr>
          <w:rFonts w:ascii="Courier New" w:hAnsi="Courier New" w:cs="Courier New"/>
        </w:rPr>
        <w:t>│Платежи в пользу третьих лиц (плата за│Указываются в случаях, если   │</w:t>
      </w:r>
    </w:p>
    <w:p w14:paraId="1C5FF9DC" w14:textId="77777777" w:rsidR="00377FF3" w:rsidRDefault="00377FF3">
      <w:r>
        <w:rPr>
          <w:rFonts w:ascii="Courier New" w:hAnsi="Courier New" w:cs="Courier New"/>
        </w:rPr>
        <w:t>│услуги страхования, нотариуса и др.)  │данные услуги предоставляются │</w:t>
      </w:r>
    </w:p>
    <w:p w14:paraId="29012725" w14:textId="77777777" w:rsidR="00377FF3" w:rsidRDefault="00377FF3">
      <w:r>
        <w:rPr>
          <w:rFonts w:ascii="Courier New" w:hAnsi="Courier New" w:cs="Courier New"/>
        </w:rPr>
        <w:t>│                                      │банком. В тех случаях, когда  │</w:t>
      </w:r>
    </w:p>
    <w:p w14:paraId="2C476F17" w14:textId="77777777" w:rsidR="00377FF3" w:rsidRDefault="00377FF3">
      <w:r>
        <w:rPr>
          <w:rFonts w:ascii="Courier New" w:hAnsi="Courier New" w:cs="Courier New"/>
        </w:rPr>
        <w:t>│                              </w:t>
      </w:r>
      <w:r>
        <w:rPr>
          <w:rFonts w:ascii="Courier New" w:hAnsi="Courier New" w:cs="Courier New"/>
        </w:rPr>
        <w:t>        │банк не предоставляет такие   │</w:t>
      </w:r>
    </w:p>
    <w:p w14:paraId="4B7D851E" w14:textId="77777777" w:rsidR="00377FF3" w:rsidRDefault="00377FF3">
      <w:r>
        <w:rPr>
          <w:rFonts w:ascii="Courier New" w:hAnsi="Courier New" w:cs="Courier New"/>
        </w:rPr>
        <w:t>│                                      │услуги, банк указывает        │</w:t>
      </w:r>
    </w:p>
    <w:p w14:paraId="2968BFD8" w14:textId="77777777" w:rsidR="00377FF3" w:rsidRDefault="00377FF3">
      <w:r>
        <w:rPr>
          <w:rFonts w:ascii="Courier New" w:hAnsi="Courier New" w:cs="Courier New"/>
        </w:rPr>
        <w:t>│                                      │примерную стоимость (диапазон)│</w:t>
      </w:r>
    </w:p>
    <w:p w14:paraId="3294832F" w14:textId="77777777" w:rsidR="00377FF3" w:rsidRDefault="00377FF3">
      <w:r>
        <w:rPr>
          <w:rFonts w:ascii="Courier New" w:hAnsi="Courier New" w:cs="Courier New"/>
        </w:rPr>
        <w:t xml:space="preserve">│                                      │таких расходов                </w:t>
      </w:r>
      <w:r>
        <w:rPr>
          <w:rFonts w:ascii="Courier New" w:hAnsi="Courier New" w:cs="Courier New"/>
        </w:rPr>
        <w:t>│</w:t>
      </w:r>
    </w:p>
    <w:p w14:paraId="06796105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├──────────────────────────────────────┼──────────────────────────────┤</w:t>
      </w:r>
    </w:p>
    <w:p w14:paraId="798BA01B" w14:textId="77777777" w:rsidR="00377FF3" w:rsidRDefault="00377FF3">
      <w:r>
        <w:rPr>
          <w:rFonts w:ascii="Courier New" w:hAnsi="Courier New" w:cs="Courier New"/>
        </w:rPr>
        <w:t>│Плата за предоставление выписок со    │Указываются, в зависимости от │</w:t>
      </w:r>
    </w:p>
    <w:p w14:paraId="7C8A1AD9" w14:textId="77777777" w:rsidR="00377FF3" w:rsidRDefault="00377FF3">
      <w:r>
        <w:rPr>
          <w:rFonts w:ascii="Courier New" w:hAnsi="Courier New" w:cs="Courier New"/>
        </w:rPr>
        <w:t>│счетов заемщика                       │качества кредитной истории    │</w:t>
      </w:r>
    </w:p>
    <w:p w14:paraId="5934FE87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├──────────────────────────────────────┤клиента, в соответствии с     │</w:t>
      </w:r>
    </w:p>
    <w:p w14:paraId="61155915" w14:textId="77777777" w:rsidR="00377FF3" w:rsidRDefault="00377FF3">
      <w:r>
        <w:rPr>
          <w:rFonts w:ascii="Courier New" w:hAnsi="Courier New" w:cs="Courier New"/>
        </w:rPr>
        <w:t>│Комиссия и/или штрафные санкции за    │утвержденными действующими    │</w:t>
      </w:r>
    </w:p>
    <w:p w14:paraId="0B0764E1" w14:textId="77777777" w:rsidR="00377FF3" w:rsidRDefault="00377FF3">
      <w:r>
        <w:rPr>
          <w:rFonts w:ascii="Courier New" w:hAnsi="Courier New" w:cs="Courier New"/>
        </w:rPr>
        <w:t>│досрочное погашение кредита           │тарифами банка в процентном   │</w:t>
      </w:r>
    </w:p>
    <w:p w14:paraId="35B5D4F2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├──────────────────────────────────────┤либо стоимостном выражении    │</w:t>
      </w:r>
    </w:p>
    <w:p w14:paraId="1BB70D26" w14:textId="77777777" w:rsidR="00377FF3" w:rsidRDefault="00377FF3">
      <w:r>
        <w:rPr>
          <w:rFonts w:ascii="Courier New" w:hAnsi="Courier New" w:cs="Courier New"/>
        </w:rPr>
        <w:t>│Комиссия за конвертацию валюты        │                              │</w:t>
      </w:r>
    </w:p>
    <w:p w14:paraId="58803E59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4AE4CA7A" w14:textId="77777777" w:rsidR="00377FF3" w:rsidRDefault="00377FF3">
      <w:r>
        <w:rPr>
          <w:rFonts w:ascii="Courier New" w:hAnsi="Courier New" w:cs="Courier New"/>
        </w:rPr>
        <w:t>│Другие расходы                        │                              │</w:t>
      </w:r>
    </w:p>
    <w:p w14:paraId="4638849C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├──────────────────────────────────────┴──────────────────────────────┤</w:t>
      </w:r>
    </w:p>
    <w:p w14:paraId="014429CB" w14:textId="77777777" w:rsidR="00377FF3" w:rsidRDefault="00377FF3">
      <w:r>
        <w:rPr>
          <w:rFonts w:ascii="Courier New" w:hAnsi="Courier New" w:cs="Courier New"/>
        </w:rPr>
        <w:t>│                    Штрафные санкции и пени банка                    │</w:t>
      </w:r>
    </w:p>
    <w:p w14:paraId="2F041169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├──────────────────────────────────────┬──────────────────────────────┤</w:t>
      </w:r>
    </w:p>
    <w:p w14:paraId="4A1CB99E" w14:textId="77777777" w:rsidR="00377FF3" w:rsidRDefault="00377FF3">
      <w:r>
        <w:rPr>
          <w:rFonts w:ascii="Courier New" w:hAnsi="Courier New" w:cs="Courier New"/>
        </w:rPr>
        <w:t>│За просрочку оплаты платежей по       │Указываются в соответствии с  │</w:t>
      </w:r>
    </w:p>
    <w:p w14:paraId="4B09CAE3" w14:textId="77777777" w:rsidR="00377FF3" w:rsidRDefault="00377FF3">
      <w:r>
        <w:rPr>
          <w:rFonts w:ascii="Courier New" w:hAnsi="Courier New" w:cs="Courier New"/>
        </w:rPr>
        <w:t>│основной сумме долга и по процентам   │утвержденными размерами       │</w:t>
      </w:r>
    </w:p>
    <w:p w14:paraId="51B93896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├──────────────────────────────────────┤штрафных санкций, взимаемых в │</w:t>
      </w:r>
    </w:p>
    <w:p w14:paraId="49BCAF54" w14:textId="77777777" w:rsidR="00377FF3" w:rsidRDefault="00377FF3">
      <w:r>
        <w:rPr>
          <w:rFonts w:ascii="Courier New" w:hAnsi="Courier New" w:cs="Courier New"/>
        </w:rPr>
        <w:t>│За просрочку пополнения депозита,     │банке на основании договора,  │</w:t>
      </w:r>
    </w:p>
    <w:p w14:paraId="669F0560" w14:textId="77777777" w:rsidR="00377FF3" w:rsidRDefault="00377FF3">
      <w:r>
        <w:rPr>
          <w:rFonts w:ascii="Courier New" w:hAnsi="Courier New" w:cs="Courier New"/>
        </w:rPr>
        <w:t>│предоставленного в залог по кредиту   │в процентном либо стоимостном │</w:t>
      </w:r>
    </w:p>
    <w:p w14:paraId="7D9E283C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├──────────────────────────────────────┤выражении                     │</w:t>
      </w:r>
    </w:p>
    <w:p w14:paraId="377A895F" w14:textId="77777777" w:rsidR="00377FF3" w:rsidRDefault="00377FF3">
      <w:r>
        <w:rPr>
          <w:rFonts w:ascii="Courier New" w:hAnsi="Courier New" w:cs="Courier New"/>
        </w:rPr>
        <w:t>│Условия расторжения договора после    │                              │</w:t>
      </w:r>
    </w:p>
    <w:p w14:paraId="72F4D9D9" w14:textId="77777777" w:rsidR="00377FF3" w:rsidRDefault="00377FF3">
      <w:r>
        <w:rPr>
          <w:rFonts w:ascii="Courier New" w:hAnsi="Courier New" w:cs="Courier New"/>
        </w:rPr>
        <w:t>│получения денежных средств            │                              │</w:t>
      </w:r>
    </w:p>
    <w:p w14:paraId="36565FF4" w14:textId="77777777" w:rsidR="00377FF3" w:rsidRDefault="00377FF3">
      <w:r>
        <w:rPr>
          <w:rFonts w:ascii="Courier New" w:hAnsi="Courier New" w:cs="Courier New"/>
        </w:rPr>
        <w:t>├──────────────────────────────────────┤                              │</w:t>
      </w:r>
    </w:p>
    <w:p w14:paraId="2AABF2E0" w14:textId="77777777" w:rsidR="00377FF3" w:rsidRDefault="00377FF3">
      <w:r>
        <w:rPr>
          <w:rFonts w:ascii="Courier New" w:hAnsi="Courier New" w:cs="Courier New"/>
        </w:rPr>
        <w:t>│Другие расходы                        │                              │</w:t>
      </w:r>
    </w:p>
    <w:p w14:paraId="2191500C" w14:textId="77777777" w:rsidR="00377FF3" w:rsidRDefault="00377FF3">
      <w:r>
        <w:rPr>
          <w:rFonts w:ascii="Courier New" w:hAnsi="Courier New" w:cs="Courier New"/>
        </w:rPr>
        <w:t>└──────────────────────────────────────┴──────────────────────────────┘</w:t>
      </w:r>
    </w:p>
    <w:p w14:paraId="5EB89993" w14:textId="77777777" w:rsidR="00377FF3" w:rsidRDefault="00377FF3">
      <w:r>
        <w:t> </w:t>
      </w:r>
    </w:p>
    <w:p w14:paraId="6AE88599" w14:textId="77777777" w:rsidR="00377FF3" w:rsidRDefault="00377FF3">
      <w:r>
        <w:t>__________________________________ _________ _______________</w:t>
      </w:r>
    </w:p>
    <w:p w14:paraId="755A3FAE" w14:textId="77777777" w:rsidR="00377FF3" w:rsidRDefault="00377FF3">
      <w:r>
        <w:t>   (ФИО кредитного специалиста банка)     (подпись)             (дата)</w:t>
      </w:r>
    </w:p>
    <w:p w14:paraId="2249F537" w14:textId="77777777" w:rsidR="00377FF3" w:rsidRDefault="00377FF3">
      <w:r>
        <w:t> </w:t>
      </w:r>
    </w:p>
    <w:p w14:paraId="0A511454" w14:textId="77777777" w:rsidR="00377FF3" w:rsidRDefault="00377FF3">
      <w:r>
        <w:t>__________________________________ _________ _______________</w:t>
      </w:r>
    </w:p>
    <w:p w14:paraId="638589B8" w14:textId="77777777" w:rsidR="00377FF3" w:rsidRDefault="00377FF3">
      <w:r>
        <w:t>                 (ФИО клиента банка)                       (подпись)             (дата)".</w:t>
      </w:r>
    </w:p>
    <w:p w14:paraId="15014252" w14:textId="77777777" w:rsidR="00377FF3" w:rsidRDefault="00377F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16E791C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9FB89" w14:textId="77777777" w:rsidR="00377FF3" w:rsidRDefault="00377FF3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9601" w14:textId="77777777" w:rsidR="00377FF3" w:rsidRDefault="00377FF3">
            <w:pPr>
              <w:pStyle w:val="ab"/>
              <w:jc w:val="right"/>
            </w:pPr>
            <w:r>
              <w:t> </w:t>
            </w:r>
          </w:p>
        </w:tc>
      </w:tr>
    </w:tbl>
    <w:p w14:paraId="7628EB5B" w14:textId="77777777" w:rsidR="00377FF3" w:rsidRDefault="00377FF3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F3"/>
    <w:rsid w:val="0037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4E11A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4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5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35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35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3377</Words>
  <Characters>19250</Characters>
  <Application>Microsoft Office Word</Application>
  <DocSecurity>0</DocSecurity>
  <Lines>160</Lines>
  <Paragraphs>45</Paragraphs>
  <ScaleCrop>false</ScaleCrop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