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4AE8F" w14:textId="77777777" w:rsidR="00B118AE" w:rsidRDefault="00B118AE">
      <w:pPr>
        <w:pStyle w:val="ad"/>
      </w:pPr>
      <w:r>
        <w:rPr>
          <w:noProof/>
        </w:rPr>
        <w:drawing>
          <wp:inline distT="0" distB="0" distL="0" distR="0" wp14:anchorId="2A877611" wp14:editId="29C92239">
            <wp:extent cx="1152525" cy="1152525"/>
            <wp:effectExtent l="0" t="0" r="9525" b="9525"/>
            <wp:docPr id="1" name="Рисунок 3" descr="Описание: Описание: C:\Users\User\AppData\Local\Temp\CdbDocEditor\48eb688b-3493-4586-b323-2d76c808a01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48eb688b-3493-4586-b323-2d76c808a01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95F97" w14:textId="77777777" w:rsidR="00B118AE" w:rsidRDefault="00B118AE">
      <w:pPr>
        <w:pStyle w:val="ad"/>
      </w:pPr>
      <w:r>
        <w:t>НАЦИОНАЛЬНЫЙ БАНК КЫРГЫЗСКОЙ РЕСПУБЛИКИ</w:t>
      </w:r>
    </w:p>
    <w:p w14:paraId="4155142D" w14:textId="77777777" w:rsidR="00B118AE" w:rsidRDefault="00B118AE">
      <w:pPr>
        <w:pStyle w:val="ad"/>
      </w:pPr>
      <w:r>
        <w:t>ПОСТАНОВЛЕНИЕ</w:t>
      </w:r>
    </w:p>
    <w:p w14:paraId="77F3D78A" w14:textId="77777777" w:rsidR="00B118AE" w:rsidRDefault="00B118AE">
      <w:pPr>
        <w:pStyle w:val="af8"/>
      </w:pPr>
      <w:r>
        <w:t>от 27 марта 2013 года № 9/12</w:t>
      </w:r>
    </w:p>
    <w:p w14:paraId="60A0B720" w14:textId="77777777" w:rsidR="00B118AE" w:rsidRDefault="00B118AE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2 марта 2005 года № 4/1 "Об утверждении Политики и основных принципов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НБКР", зарегистрированное в Министерстве юстиции Кыргызской Республики 01.04.2005 года, регистраци</w:t>
      </w:r>
      <w:r>
        <w:t>онный номер 44-05</w:t>
      </w:r>
    </w:p>
    <w:p w14:paraId="109E3958" w14:textId="77777777" w:rsidR="00B118AE" w:rsidRDefault="00B118AE">
      <w:r>
        <w:t xml:space="preserve">Руководствуясь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210A9BF8" w14:textId="77777777" w:rsidR="00B118AE" w:rsidRDefault="00B118AE">
      <w:pPr>
        <w:pStyle w:val="af8"/>
        <w:jc w:val="center"/>
      </w:pPr>
      <w:r>
        <w:t>ПОСТАНОВЛЯЕТ:</w:t>
      </w:r>
    </w:p>
    <w:p w14:paraId="2F0E3902" w14:textId="77777777" w:rsidR="00B118AE" w:rsidRDefault="00B118AE">
      <w:r>
        <w:t xml:space="preserve">1. Внести в </w:t>
      </w:r>
      <w:hyperlink r:id="rId6" w:history="1">
        <w:r>
          <w:rPr>
            <w:rStyle w:val="a3"/>
          </w:rPr>
          <w:t>Политику</w:t>
        </w:r>
      </w:hyperlink>
      <w:r>
        <w:t xml:space="preserve"> и основные принципы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НБКР, утвержденную постановлением Правления Национального банка Кыргызской Республики от 2 марта 2005 года № 4/1, зарегистрированным в Министерстве юстиции Кыргызской Республики 01.04.2005 года, регистрационный номер 44-05, изменения и дополнения (прил</w:t>
      </w:r>
      <w:r>
        <w:t>агаются).</w:t>
      </w:r>
    </w:p>
    <w:p w14:paraId="4FADD93E" w14:textId="77777777" w:rsidR="00B118AE" w:rsidRDefault="00B118AE">
      <w:r>
        <w:t>2. Настоящее постановление вступает в силу по истечении пятнадцати дней после официального опубликования.</w:t>
      </w:r>
    </w:p>
    <w:p w14:paraId="5B73FF5B" w14:textId="77777777" w:rsidR="00B118AE" w:rsidRDefault="00B118AE">
      <w:r>
        <w:t>3. Юридическому управлению:</w:t>
      </w:r>
    </w:p>
    <w:p w14:paraId="0C182C1D" w14:textId="77777777" w:rsidR="00B118AE" w:rsidRDefault="00B118AE">
      <w:r>
        <w:t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 w14:paraId="16611726" w14:textId="77777777" w:rsidR="00B118AE" w:rsidRDefault="00B118AE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25C1D2A4" w14:textId="77777777" w:rsidR="00B118AE" w:rsidRDefault="00B118AE">
      <w:r>
        <w:t>4. Управлению методологии надзора и лицензирования довести настоящее постановление до сведения коммерческих банков, Ассоциации микрофинансовых организаций, Национального союза кредитных союзов и кооперативов Кыргызстана, Ассоциации кредитных союзов и кооперативов Кыргызстана и ОАО "Финансовая компания кредитных союзов".</w:t>
      </w:r>
    </w:p>
    <w:p w14:paraId="17BA9C25" w14:textId="77777777" w:rsidR="00B118AE" w:rsidRDefault="00B118AE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6D05049D" w14:textId="77777777" w:rsidR="00B118AE" w:rsidRDefault="00B118A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DC0BFAF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EFEAE" w14:textId="77777777" w:rsidR="00B118AE" w:rsidRDefault="00B118AE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D5EF6" w14:textId="77777777" w:rsidR="00B118AE" w:rsidRDefault="00B118AE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46867EE1" w14:textId="77777777" w:rsidR="00B118AE" w:rsidRDefault="00B118AE">
      <w:r>
        <w:t> </w:t>
      </w:r>
    </w:p>
    <w:p w14:paraId="30BE6391" w14:textId="77777777" w:rsidR="00B118AE" w:rsidRDefault="00B118A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8285828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E85C0" w14:textId="77777777" w:rsidR="00B118AE" w:rsidRDefault="00B118AE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DC295" w14:textId="77777777" w:rsidR="00B118AE" w:rsidRDefault="00B118AE">
            <w:pPr>
              <w:spacing w:after="0"/>
              <w:ind w:firstLine="0"/>
            </w:pPr>
            <w:r>
              <w:t>Приложение</w:t>
            </w:r>
          </w:p>
          <w:p w14:paraId="2CFEB1EF" w14:textId="77777777" w:rsidR="00B118AE" w:rsidRDefault="00B118AE">
            <w:pPr>
              <w:spacing w:after="0"/>
              <w:ind w:firstLine="0"/>
            </w:pPr>
            <w:r>
              <w:t>к постановлению Правления</w:t>
            </w:r>
          </w:p>
          <w:p w14:paraId="41FCF591" w14:textId="77777777" w:rsidR="00B118AE" w:rsidRDefault="00B118AE">
            <w:pPr>
              <w:spacing w:after="0"/>
              <w:ind w:firstLine="0"/>
            </w:pPr>
            <w:r>
              <w:t>Национального банка</w:t>
            </w:r>
          </w:p>
          <w:p w14:paraId="20658A0E" w14:textId="77777777" w:rsidR="00B118AE" w:rsidRDefault="00B118AE">
            <w:pPr>
              <w:spacing w:after="0"/>
              <w:ind w:firstLine="0"/>
            </w:pPr>
            <w:r>
              <w:t xml:space="preserve">Кыргызской </w:t>
            </w:r>
            <w:r>
              <w:t>Республики</w:t>
            </w:r>
          </w:p>
          <w:p w14:paraId="726DEE69" w14:textId="77777777" w:rsidR="00B118AE" w:rsidRDefault="00B118AE">
            <w:pPr>
              <w:spacing w:after="0"/>
              <w:ind w:firstLine="0"/>
            </w:pPr>
            <w:r>
              <w:t>от 27 марта 2013 года № 9/12</w:t>
            </w:r>
          </w:p>
          <w:p w14:paraId="7E601C3D" w14:textId="77777777" w:rsidR="00B118AE" w:rsidRDefault="00B118AE">
            <w:r>
              <w:t> </w:t>
            </w:r>
          </w:p>
        </w:tc>
      </w:tr>
    </w:tbl>
    <w:p w14:paraId="4ECAC415" w14:textId="77777777" w:rsidR="00B118AE" w:rsidRDefault="00B118AE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Политику и основные принципы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НБКР, утвержденную постановлением Правления Национального банка Кыргызской Республики от 2 марта 2005 года № 4/1, зарегистрированным в Министерстве юстиции Кыргызской Республики 1 апреля 2005 г., регистрационный номер 44-05</w:t>
      </w:r>
    </w:p>
    <w:p w14:paraId="53D13364" w14:textId="77777777" w:rsidR="00B118AE" w:rsidRDefault="00B118AE">
      <w:r>
        <w:t> </w:t>
      </w:r>
    </w:p>
    <w:p w14:paraId="1BAD7466" w14:textId="77777777" w:rsidR="00B118AE" w:rsidRDefault="00B118AE">
      <w:r>
        <w:t xml:space="preserve">Внести в </w:t>
      </w:r>
      <w:hyperlink r:id="rId7" w:history="1">
        <w:r>
          <w:rPr>
            <w:rStyle w:val="a3"/>
          </w:rPr>
          <w:t>Политику</w:t>
        </w:r>
      </w:hyperlink>
      <w:r>
        <w:t xml:space="preserve"> и основные принципы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НБКР, утвержденную постановлением Правления Национального банка Кыргызской Республики от 2 марта 2005 года № 4/1, зарегистрированным в Министерстве юстиции Кыргызской Республики 1 апреля 2005 г., регистрационный номер 44-05, следующие изменения и допол</w:t>
      </w:r>
      <w:r>
        <w:t>нения:</w:t>
      </w:r>
    </w:p>
    <w:p w14:paraId="68572433" w14:textId="77777777" w:rsidR="00B118AE" w:rsidRDefault="00B118AE">
      <w:r>
        <w:t>1. В названии слово "НБКР" заменить словами "Национальным банком Кыргызской Республики".</w:t>
      </w:r>
    </w:p>
    <w:p w14:paraId="7214ACBD" w14:textId="77777777" w:rsidR="00B118AE" w:rsidRDefault="00B118AE">
      <w:r>
        <w:t>2. По всему тексту слово "НБКР" заменить словами "Национальный банк" в различных падежных формах и слово "банк" заменить словом "ФКУ".</w:t>
      </w:r>
    </w:p>
    <w:p w14:paraId="1E33C44D" w14:textId="77777777" w:rsidR="00B118AE" w:rsidRDefault="00B118AE">
      <w:r>
        <w:t>3. В пункте 1.1 раздела 1 после слов "О банках и банковской деятельности в Кыргызской Республике" дополнить словами "О микрофинансовых организациях в Кыргызской Республике", "О кредитных союзах", "О конкуренции".</w:t>
      </w:r>
    </w:p>
    <w:p w14:paraId="42FE7858" w14:textId="77777777" w:rsidR="00B118AE" w:rsidRDefault="00B118AE">
      <w:r>
        <w:t>4. В пункте 2.2 раздела 2:</w:t>
      </w:r>
    </w:p>
    <w:p w14:paraId="375B8E8D" w14:textId="77777777" w:rsidR="00B118AE" w:rsidRDefault="00B118AE">
      <w:r>
        <w:t>- абзац 4 изложить в следующей редакции:</w:t>
      </w:r>
    </w:p>
    <w:p w14:paraId="4E78951B" w14:textId="77777777" w:rsidR="00B118AE" w:rsidRDefault="00B118AE">
      <w:r>
        <w:t>"конкуренция на рынке банковских услуг - свободная состязательность между ФКУ, при которой их самостоятельные действия ограничивают возможность каждого из них односторонне воздействовать на общие условия осуществления деятельности на рынке банковских услуг;";</w:t>
      </w:r>
    </w:p>
    <w:p w14:paraId="02FD1D81" w14:textId="77777777" w:rsidR="00B118AE" w:rsidRDefault="00B118AE">
      <w:r>
        <w:t>- абзац 5 изложить в следующей редакции:</w:t>
      </w:r>
    </w:p>
    <w:p w14:paraId="43619888" w14:textId="77777777" w:rsidR="00B118AE" w:rsidRDefault="00B118AE">
      <w:r>
        <w:t>"монополистическая деятельность на рынке банковских услуг - злоупотребление ФКУ, группой лиц своим доминирующим положением, соглашения или согласованные действия, противоречащие антимонопольному законодательству, действия (бездействие) ФКУ (группы лиц), направленные на недопущение, ограничение или устранение конкуренции;";</w:t>
      </w:r>
    </w:p>
    <w:p w14:paraId="12257BDE" w14:textId="77777777" w:rsidR="00B118AE" w:rsidRDefault="00B118AE">
      <w:r>
        <w:t>- абзац 9 исключить;</w:t>
      </w:r>
    </w:p>
    <w:p w14:paraId="430DB1B0" w14:textId="77777777" w:rsidR="00B118AE" w:rsidRDefault="00B118AE">
      <w:r>
        <w:t>- дополнить абзацем 9 следующего содержания:</w:t>
      </w:r>
    </w:p>
    <w:p w14:paraId="7F66960F" w14:textId="77777777" w:rsidR="00B118AE" w:rsidRDefault="00B118AE">
      <w:r>
        <w:t>"антиконкурентные соглашения (согласованные действия) - договоренность в письменной форме, содержащаяся в документе или нескольких документах, а также договоренность в устной форме, доказательством которой может быть анализ изменений ситуации на рынке банковских услуг.".</w:t>
      </w:r>
    </w:p>
    <w:p w14:paraId="1D97B796" w14:textId="77777777" w:rsidR="00B118AE" w:rsidRDefault="00B118AE">
      <w:r>
        <w:t>5. В разделе 3:</w:t>
      </w:r>
    </w:p>
    <w:p w14:paraId="606AABF7" w14:textId="77777777" w:rsidR="00B118AE" w:rsidRDefault="00B118AE">
      <w:r>
        <w:t>- наименование раздела изложить в следующей редакции: "Доминирующее положение ФКУ";</w:t>
      </w:r>
    </w:p>
    <w:p w14:paraId="7753FE97" w14:textId="77777777" w:rsidR="00B118AE" w:rsidRDefault="00B118AE">
      <w:r>
        <w:t>- пункт 3.1 изложить в следующей редакции:</w:t>
      </w:r>
    </w:p>
    <w:p w14:paraId="6C5ADB37" w14:textId="77777777" w:rsidR="00B118AE" w:rsidRDefault="00B118AE">
      <w:r>
        <w:t>"Доминирующее положение определяется по любому виду банковских услуг, предоставляемых ФКУ на территории Кыргызской Республики.";</w:t>
      </w:r>
    </w:p>
    <w:p w14:paraId="7498D0A0" w14:textId="77777777" w:rsidR="00B118AE" w:rsidRDefault="00B118AE">
      <w:r>
        <w:t>- подпункт в) пункта 3.3 изложить в следующей редакции:</w:t>
      </w:r>
    </w:p>
    <w:p w14:paraId="25888FE0" w14:textId="77777777" w:rsidR="00B118AE" w:rsidRDefault="00B118AE">
      <w:r>
        <w:t>"установление монопольно высоких (низких) цен на предоставляемые услуги, которые определяются в соответствии с законодательством Кыргызской Республики;".</w:t>
      </w:r>
    </w:p>
    <w:p w14:paraId="030440B2" w14:textId="77777777" w:rsidR="00B118AE" w:rsidRDefault="00B118AE">
      <w:r>
        <w:t>6. Наименование раздела 5 изложить в следующей редакции:</w:t>
      </w:r>
    </w:p>
    <w:p w14:paraId="5532A89B" w14:textId="77777777" w:rsidR="00B118AE" w:rsidRDefault="00B118AE">
      <w:r>
        <w:t>"Антиконкурентные соглашения (согласованные действия) ФКУ, ограничивающие конкуренцию на рынке банковских услуг".</w:t>
      </w:r>
    </w:p>
    <w:p w14:paraId="137B2824" w14:textId="77777777" w:rsidR="00B118AE" w:rsidRDefault="00B118AE">
      <w:r>
        <w:t>7. В пункте 6.1 раздела 6:</w:t>
      </w:r>
    </w:p>
    <w:p w14:paraId="76BFB1C9" w14:textId="77777777" w:rsidR="00B118AE" w:rsidRDefault="00B118AE">
      <w:r>
        <w:t>- подпункт 6.1.2 изложить в следующей редакции:</w:t>
      </w:r>
    </w:p>
    <w:p w14:paraId="33145B84" w14:textId="77777777" w:rsidR="00B118AE" w:rsidRDefault="00B118AE">
      <w:r>
        <w:t>"Контроль за соблюдением антимонопольного законодательства на рынке банковских услуг, в том числе при заключении соглашений и ведении согласованных действий ФКУ, при создании, реорганизации (слиянии, присоединении, преобразовании) ФКУ и приобретении акций ФКУ.";</w:t>
      </w:r>
    </w:p>
    <w:p w14:paraId="2F079538" w14:textId="77777777" w:rsidR="00B118AE" w:rsidRDefault="00B118AE">
      <w:r>
        <w:t>- в подпункте 6.2.1 слова "Законом КР "О банках и банковской деятельности в Кыргызской Республике" заменить словами "законодательством Кыргызской Республики".</w:t>
      </w:r>
    </w:p>
    <w:p w14:paraId="50F45D02" w14:textId="77777777" w:rsidR="00B118AE" w:rsidRDefault="00B118AE">
      <w:r>
        <w:t>8. Раздел 8 "Механизм антимонопольного регулирования со стороны Национального банка" изложить в следующей редакции:</w:t>
      </w:r>
    </w:p>
    <w:p w14:paraId="49A1037F" w14:textId="77777777" w:rsidR="00B118AE" w:rsidRDefault="00B118AE">
      <w:r>
        <w:t>"8.1. В процессе надзорной деятельности по антимонопольному регулированию, развитию конкуренции и защиты прав потребителей на рынке банковских услуг Национальный банк использует методы, сочетающие режим лицензирования, проведение внешнего надзора и инспектирование на местах.</w:t>
      </w:r>
    </w:p>
    <w:p w14:paraId="410FFCF2" w14:textId="77777777" w:rsidR="00B118AE" w:rsidRDefault="00B118AE">
      <w:r>
        <w:t>8.2. Доминирующее положение ФКУ на рынке банковских услуг определяется в соответствии с Положением об определении доминирующего положения на рынке банковских услуг, утвержденным постановлением Правления Национального банка от 28.03.2007 года № 16/5.</w:t>
      </w:r>
    </w:p>
    <w:p w14:paraId="1D67B9A4" w14:textId="77777777" w:rsidR="00B118AE" w:rsidRDefault="00B118AE">
      <w:r>
        <w:t>8.3. При проведении инспекторских проверок на местах Национальным банком проводится анализ ценообразования банковских услуг, порядка разработки и утверждения тарифов на соответствие внутренней политике ценообразования ФКУ, и соответствующая информация отражается в общем отчете по результатам проверки ФКУ.</w:t>
      </w:r>
    </w:p>
    <w:p w14:paraId="2F49875F" w14:textId="77777777" w:rsidR="00B118AE" w:rsidRDefault="00B118AE">
      <w:r>
        <w:t>8.4. Национальный банк рассматривает случаи несоблюдения ФКУ антимонопольного законодательства или нарушения иных нормативных правовых актов о развитии конкуренции и защите прав потребителей на основании информации, содержащейся как в отчетах по результатам проверок, так и обнаруженной в процессе осуществления внешнего надзора и лицензирования в части:</w:t>
      </w:r>
    </w:p>
    <w:p w14:paraId="32DB033B" w14:textId="77777777" w:rsidR="00B118AE" w:rsidRDefault="00B118AE">
      <w:r>
        <w:t>- действий при совершении сделок, противоречащих антимонопольному законодательству;</w:t>
      </w:r>
    </w:p>
    <w:p w14:paraId="1717BF5C" w14:textId="77777777" w:rsidR="00B118AE" w:rsidRDefault="00B118AE">
      <w:r>
        <w:t>- нарушения порядка ценообразования, в том числе установление, поддержание монопольно высоких (низких) цен;</w:t>
      </w:r>
    </w:p>
    <w:p w14:paraId="0514E67F" w14:textId="77777777" w:rsidR="00B118AE" w:rsidRDefault="00B118AE">
      <w:r>
        <w:t>- установления сговора в целях ограничения конкуренции, доказательством которого может служить анализ изменений ситуации на рынке банковских услуг;</w:t>
      </w:r>
    </w:p>
    <w:p w14:paraId="0DDB40D9" w14:textId="77777777" w:rsidR="00B118AE" w:rsidRDefault="00B118AE">
      <w:r>
        <w:t>- заявления потребителей банковских услуг в письменной форме с приложением имеющихся документов, свидетельствующих о наличии фактов нарушения.</w:t>
      </w:r>
    </w:p>
    <w:p w14:paraId="2F538CD7" w14:textId="77777777" w:rsidR="00B118AE" w:rsidRDefault="00B118AE">
      <w:r>
        <w:t>8.5. При выявлении нарушений ФКУ антимонопольного законодательства, а также при рассмотрении поступивших заявлений, Национальный банк может принять решение о проведении внеплановой (комплексной или целевой) инспекторской проверки в соответствии с установленным порядком и/или о применении меры воздействия в соответствии с законодательством Кыргызской Республики.".</w:t>
      </w:r>
    </w:p>
    <w:p w14:paraId="334EDCF0" w14:textId="77777777" w:rsidR="00B118AE" w:rsidRDefault="00B118A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A67D37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EABF1" w14:textId="77777777" w:rsidR="00B118AE" w:rsidRDefault="00B118AE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724B3" w14:textId="77777777" w:rsidR="00B118AE" w:rsidRDefault="00B118AE">
            <w:pPr>
              <w:pStyle w:val="ab"/>
              <w:jc w:val="right"/>
            </w:pPr>
            <w:r>
              <w:t> </w:t>
            </w:r>
          </w:p>
        </w:tc>
      </w:tr>
    </w:tbl>
    <w:p w14:paraId="4C27B63F" w14:textId="77777777" w:rsidR="00B118AE" w:rsidRDefault="00B118AE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AE"/>
    <w:rsid w:val="00B1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9643B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5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562" TargetMode="External"/><Relationship Id="rId5" Type="http://schemas.openxmlformats.org/officeDocument/2006/relationships/hyperlink" Target="https://cbd.minjust.gov.kg/559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1259</Words>
  <Characters>7178</Characters>
  <Application>Microsoft Office Word</Application>
  <DocSecurity>0</DocSecurity>
  <Lines>59</Lines>
  <Paragraphs>16</Paragraphs>
  <ScaleCrop>false</ScaleCrop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