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08021" w14:textId="77777777" w:rsidR="002B1253" w:rsidRDefault="002B1253">
      <w:pPr>
        <w:pStyle w:val="HTML"/>
      </w:pPr>
      <w:r>
        <w:t>Зарегистрировано в Министерстве юстиции Кыргызской Республики</w:t>
      </w:r>
    </w:p>
    <w:p w14:paraId="11403966" w14:textId="77777777" w:rsidR="002B1253" w:rsidRDefault="002B1253">
      <w:pPr>
        <w:pStyle w:val="HTML"/>
      </w:pPr>
      <w:r>
        <w:t>15 марта 2004 года. Регистрационный номер 30-04</w:t>
      </w:r>
    </w:p>
    <w:p w14:paraId="67E6B580" w14:textId="77777777" w:rsidR="002B1253" w:rsidRDefault="002B1253">
      <w:pPr>
        <w:pStyle w:val="HTML"/>
      </w:pPr>
    </w:p>
    <w:p w14:paraId="18CDD93A" w14:textId="77777777" w:rsidR="002B1253" w:rsidRDefault="002B1253">
      <w:pPr>
        <w:pStyle w:val="HTML"/>
      </w:pPr>
      <w:r>
        <w:t>г.Бишкек</w:t>
      </w:r>
    </w:p>
    <w:p w14:paraId="2C1344DD" w14:textId="77777777" w:rsidR="002B1253" w:rsidRDefault="002B1253">
      <w:pPr>
        <w:pStyle w:val="HTML"/>
      </w:pPr>
      <w:r>
        <w:t>от 4 февраля 2004 года N 2/2</w:t>
      </w:r>
    </w:p>
    <w:p w14:paraId="7A458E00" w14:textId="77777777" w:rsidR="002B1253" w:rsidRDefault="002B1253">
      <w:pPr>
        <w:pStyle w:val="HTML"/>
      </w:pPr>
    </w:p>
    <w:p w14:paraId="59658D49" w14:textId="77777777" w:rsidR="002B1253" w:rsidRDefault="002B1253">
      <w:pPr>
        <w:pStyle w:val="HTML"/>
      </w:pPr>
      <w:r>
        <w:t xml:space="preserve">              ПОСТАНОВЛЕНИЕ ПРАВЛЕНИЯ НАЦИОНАЛЬНОГО БАНКА</w:t>
      </w:r>
    </w:p>
    <w:p w14:paraId="27EA09F4" w14:textId="77777777" w:rsidR="002B1253" w:rsidRDefault="002B1253">
      <w:pPr>
        <w:pStyle w:val="HTML"/>
      </w:pPr>
      <w:r>
        <w:t xml:space="preserve">                         </w:t>
      </w:r>
      <w:r>
        <w:t>КЫРГЫЗСКОЙ РЕСПУБЛИКИ</w:t>
      </w:r>
    </w:p>
    <w:p w14:paraId="588CA6B6" w14:textId="77777777" w:rsidR="002B1253" w:rsidRDefault="002B1253">
      <w:pPr>
        <w:pStyle w:val="HTML"/>
      </w:pPr>
    </w:p>
    <w:p w14:paraId="26E4827D" w14:textId="77777777" w:rsidR="002B1253" w:rsidRDefault="002B1253">
      <w:pPr>
        <w:pStyle w:val="HTML"/>
      </w:pPr>
      <w:r>
        <w:t xml:space="preserve">                Об утверждении "Инструкции о проведении</w:t>
      </w:r>
    </w:p>
    <w:p w14:paraId="276EBE3E" w14:textId="77777777" w:rsidR="002B1253" w:rsidRDefault="002B1253">
      <w:pPr>
        <w:pStyle w:val="HTML"/>
      </w:pPr>
      <w:r>
        <w:t xml:space="preserve">                   инспекторских проверок на местах"</w:t>
      </w:r>
    </w:p>
    <w:p w14:paraId="5E851947" w14:textId="77777777" w:rsidR="002B1253" w:rsidRDefault="002B1253">
      <w:pPr>
        <w:pStyle w:val="HTML"/>
      </w:pPr>
    </w:p>
    <w:p w14:paraId="3327A0F2" w14:textId="77777777" w:rsidR="002B1253" w:rsidRDefault="002B1253">
      <w:pPr>
        <w:pStyle w:val="HTML"/>
      </w:pPr>
      <w:r>
        <w:t xml:space="preserve">     Рассмотрев проект  "Инструкции о проведении инспекторских проверок</w:t>
      </w:r>
    </w:p>
    <w:p w14:paraId="125629D3" w14:textId="77777777" w:rsidR="002B1253" w:rsidRDefault="002B1253">
      <w:pPr>
        <w:pStyle w:val="HTML"/>
      </w:pPr>
      <w:r>
        <w:t>на местах",  Правление Национального банка Кыргызской Республики поста-</w:t>
      </w:r>
    </w:p>
    <w:p w14:paraId="0E8F4930" w14:textId="77777777" w:rsidR="002B1253" w:rsidRDefault="002B1253">
      <w:pPr>
        <w:pStyle w:val="HTML"/>
      </w:pPr>
      <w:r>
        <w:t>новляет:</w:t>
      </w:r>
    </w:p>
    <w:p w14:paraId="29F77F7F" w14:textId="77777777" w:rsidR="002B1253" w:rsidRDefault="002B1253">
      <w:pPr>
        <w:pStyle w:val="HTML"/>
      </w:pPr>
      <w:r>
        <w:t xml:space="preserve">     1. Утвердить прилагаемую "</w:t>
      </w:r>
      <w:hyperlink r:id="rId4" w:history="1">
        <w:r>
          <w:rPr>
            <w:rStyle w:val="a3"/>
          </w:rPr>
          <w:t>Инструкцию</w:t>
        </w:r>
      </w:hyperlink>
      <w:r>
        <w:t xml:space="preserve">  о  проведении  инспекторских</w:t>
      </w:r>
    </w:p>
    <w:p w14:paraId="16E2E270" w14:textId="77777777" w:rsidR="002B1253" w:rsidRDefault="002B1253">
      <w:pPr>
        <w:pStyle w:val="HTML"/>
      </w:pPr>
      <w:r>
        <w:t>проверок  на  местах" и ввести в действие с момента опубликования после</w:t>
      </w:r>
    </w:p>
    <w:p w14:paraId="1915981D" w14:textId="77777777" w:rsidR="002B1253" w:rsidRDefault="002B1253">
      <w:pPr>
        <w:pStyle w:val="HTML"/>
      </w:pPr>
      <w:r>
        <w:t>государственной регистрации в Министерстве юстиции Кыргызской Республи-</w:t>
      </w:r>
    </w:p>
    <w:p w14:paraId="6C795791" w14:textId="77777777" w:rsidR="002B1253" w:rsidRDefault="002B1253">
      <w:pPr>
        <w:pStyle w:val="HTML"/>
      </w:pPr>
      <w:r>
        <w:t>ки.</w:t>
      </w:r>
    </w:p>
    <w:p w14:paraId="06213703" w14:textId="77777777" w:rsidR="002B1253" w:rsidRDefault="002B1253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43481FC4" w14:textId="77777777" w:rsidR="002B1253" w:rsidRDefault="002B1253">
      <w:pPr>
        <w:pStyle w:val="HTML"/>
      </w:pPr>
      <w:r>
        <w:t>Юридическим  отделом  провести  в установленном порядке государственную</w:t>
      </w:r>
    </w:p>
    <w:p w14:paraId="40F78C74" w14:textId="77777777" w:rsidR="002B1253" w:rsidRDefault="002B1253">
      <w:pPr>
        <w:pStyle w:val="HTML"/>
      </w:pPr>
      <w:r>
        <w:t>регистрацию настоящего постановления в Министерстве юстиции  Кыргызской</w:t>
      </w:r>
    </w:p>
    <w:p w14:paraId="73D40758" w14:textId="77777777" w:rsidR="002B1253" w:rsidRDefault="002B1253">
      <w:pPr>
        <w:pStyle w:val="HTML"/>
      </w:pPr>
      <w:r>
        <w:t>Республики.</w:t>
      </w:r>
    </w:p>
    <w:p w14:paraId="282AA691" w14:textId="77777777" w:rsidR="002B1253" w:rsidRDefault="002B1253">
      <w:pPr>
        <w:pStyle w:val="HTML"/>
      </w:pPr>
      <w:r>
        <w:t xml:space="preserve">     3. Настоящее постановление опубликовать в официальных изданиях На-</w:t>
      </w:r>
    </w:p>
    <w:p w14:paraId="0744DC3A" w14:textId="77777777" w:rsidR="002B1253" w:rsidRDefault="002B1253">
      <w:pPr>
        <w:pStyle w:val="HTML"/>
      </w:pPr>
      <w:r>
        <w:t>ционального  банка  Кыргызской Республики в течение 10 дней после госу-</w:t>
      </w:r>
    </w:p>
    <w:p w14:paraId="77C13E7C" w14:textId="77777777" w:rsidR="002B1253" w:rsidRDefault="002B1253">
      <w:pPr>
        <w:pStyle w:val="HTML"/>
      </w:pPr>
      <w:r>
        <w:t>дарственной регистрации в Министерстве юстиции Кыргызской Республики.</w:t>
      </w:r>
    </w:p>
    <w:p w14:paraId="4B871BB3" w14:textId="77777777" w:rsidR="002B1253" w:rsidRDefault="002B1253">
      <w:pPr>
        <w:pStyle w:val="HTML"/>
      </w:pPr>
      <w:r>
        <w:t xml:space="preserve">     4. С момента вступления в силу настоящего постановления,  признать</w:t>
      </w:r>
    </w:p>
    <w:p w14:paraId="193E7739" w14:textId="77777777" w:rsidR="002B1253" w:rsidRDefault="002B1253">
      <w:pPr>
        <w:pStyle w:val="HTML"/>
      </w:pPr>
      <w:r>
        <w:t>утратившим  силу постановление Правления Национального банка Кыргызской</w:t>
      </w:r>
    </w:p>
    <w:p w14:paraId="0C708D58" w14:textId="77777777" w:rsidR="002B1253" w:rsidRDefault="002B1253">
      <w:pPr>
        <w:pStyle w:val="HTML"/>
      </w:pPr>
      <w:r>
        <w:t>Республики  N  30/4  от 15 августа 2001 года "Об Инструкции по проверке</w:t>
      </w:r>
    </w:p>
    <w:p w14:paraId="54EB0EF5" w14:textId="77777777" w:rsidR="002B1253" w:rsidRDefault="002B1253">
      <w:pPr>
        <w:pStyle w:val="HTML"/>
      </w:pPr>
      <w:r>
        <w:t>коммерческого банка и Инструкции по составлению отчета о проверке  ком-</w:t>
      </w:r>
    </w:p>
    <w:p w14:paraId="58A9AA5D" w14:textId="77777777" w:rsidR="002B1253" w:rsidRDefault="002B1253">
      <w:pPr>
        <w:pStyle w:val="HTML"/>
      </w:pPr>
      <w:r>
        <w:t>мерческого банка".</w:t>
      </w:r>
    </w:p>
    <w:p w14:paraId="7FF9980F" w14:textId="77777777" w:rsidR="002B1253" w:rsidRDefault="002B1253">
      <w:pPr>
        <w:pStyle w:val="HTML"/>
      </w:pPr>
      <w:r>
        <w:t xml:space="preserve">     5. Управлению методологии надзора и лицензирования довести настоя-</w:t>
      </w:r>
    </w:p>
    <w:p w14:paraId="254B7555" w14:textId="77777777" w:rsidR="002B1253" w:rsidRDefault="002B1253">
      <w:pPr>
        <w:pStyle w:val="HTML"/>
      </w:pPr>
      <w:r>
        <w:t>щее постановление до сведения областных (региональных) управлений НБКР,</w:t>
      </w:r>
    </w:p>
    <w:p w14:paraId="5AE0F759" w14:textId="77777777" w:rsidR="002B1253" w:rsidRDefault="002B1253">
      <w:pPr>
        <w:pStyle w:val="HTML"/>
      </w:pPr>
      <w:r>
        <w:t>коммерческих банков,  АООТ РСК,  КСФК,  ФКПРКС и Ассоциации банков Кыр-</w:t>
      </w:r>
    </w:p>
    <w:p w14:paraId="037DF763" w14:textId="77777777" w:rsidR="002B1253" w:rsidRDefault="002B1253">
      <w:pPr>
        <w:pStyle w:val="HTML"/>
      </w:pPr>
      <w:r>
        <w:t>гызстана.</w:t>
      </w:r>
    </w:p>
    <w:p w14:paraId="12885394" w14:textId="77777777" w:rsidR="002B1253" w:rsidRDefault="002B1253">
      <w:pPr>
        <w:pStyle w:val="HTML"/>
      </w:pPr>
      <w:r>
        <w:t xml:space="preserve">     6. Контроль за исполнением настоящего постановления  возложить  на</w:t>
      </w:r>
    </w:p>
    <w:p w14:paraId="12FB1A9A" w14:textId="77777777" w:rsidR="002B1253" w:rsidRDefault="002B1253">
      <w:pPr>
        <w:pStyle w:val="HTML"/>
      </w:pPr>
      <w:r>
        <w:t>Шаршекееву К.Ш.,  заместителя Председателя Национального банка Кыргызс-</w:t>
      </w:r>
    </w:p>
    <w:p w14:paraId="46384483" w14:textId="77777777" w:rsidR="002B1253" w:rsidRDefault="002B1253">
      <w:pPr>
        <w:pStyle w:val="HTML"/>
      </w:pPr>
      <w:r>
        <w:t>кой Республики.</w:t>
      </w:r>
    </w:p>
    <w:p w14:paraId="77A922C3" w14:textId="77777777" w:rsidR="002B1253" w:rsidRDefault="002B1253">
      <w:pPr>
        <w:pStyle w:val="HTML"/>
      </w:pPr>
    </w:p>
    <w:p w14:paraId="2EA7967E" w14:textId="77777777" w:rsidR="002B1253" w:rsidRDefault="002B1253">
      <w:pPr>
        <w:pStyle w:val="HTML"/>
      </w:pPr>
      <w:r>
        <w:t xml:space="preserve">     Председатель Правления     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53"/>
    <w:rsid w:val="002B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18608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10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2023-12-15T08:54:00Z</dcterms:created>
  <dcterms:modified xsi:type="dcterms:W3CDTF">2023-12-15T08:54:00Z</dcterms:modified>
</cp:coreProperties>
</file>