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8CD42" w14:textId="77777777" w:rsidR="0034160E" w:rsidRDefault="0034160E">
      <w:pPr>
        <w:pStyle w:val="HTML"/>
      </w:pPr>
      <w:r>
        <w:t xml:space="preserve"> Зарегистрировано в Министерстве юстиции Кыргызской Республики</w:t>
      </w:r>
    </w:p>
    <w:p w14:paraId="781747F9" w14:textId="77777777" w:rsidR="0034160E" w:rsidRDefault="0034160E">
      <w:pPr>
        <w:pStyle w:val="HTML"/>
      </w:pPr>
      <w:r>
        <w:t>23 августа 2004 года. Регистрационный номер 94-04</w:t>
      </w:r>
    </w:p>
    <w:p w14:paraId="303103FC" w14:textId="77777777" w:rsidR="0034160E" w:rsidRDefault="0034160E">
      <w:pPr>
        <w:pStyle w:val="HTML"/>
      </w:pPr>
    </w:p>
    <w:p w14:paraId="63729D02" w14:textId="77777777" w:rsidR="0034160E" w:rsidRDefault="0034160E">
      <w:pPr>
        <w:pStyle w:val="HTML"/>
      </w:pPr>
      <w:r>
        <w:t>г.Бишкек</w:t>
      </w:r>
    </w:p>
    <w:p w14:paraId="3EFE33FD" w14:textId="77777777" w:rsidR="0034160E" w:rsidRDefault="0034160E">
      <w:pPr>
        <w:pStyle w:val="HTML"/>
      </w:pPr>
      <w:r>
        <w:t>от 21 июля 2004 года № 18/2</w:t>
      </w:r>
    </w:p>
    <w:p w14:paraId="391D37B8" w14:textId="77777777" w:rsidR="0034160E" w:rsidRDefault="0034160E">
      <w:pPr>
        <w:pStyle w:val="HTML"/>
      </w:pPr>
    </w:p>
    <w:p w14:paraId="30EF5A46" w14:textId="77777777" w:rsidR="0034160E" w:rsidRDefault="0034160E">
      <w:pPr>
        <w:pStyle w:val="HTML"/>
      </w:pPr>
      <w:r>
        <w:t xml:space="preserve">              ПОСТАНОВЛЕНИЕ ПРАВЛЕНИЯ НАЦИОНАЛЬНОГО БАНКА</w:t>
      </w:r>
    </w:p>
    <w:p w14:paraId="6966ED65" w14:textId="77777777" w:rsidR="0034160E" w:rsidRDefault="0034160E">
      <w:pPr>
        <w:pStyle w:val="HTML"/>
      </w:pPr>
      <w:r>
        <w:t xml:space="preserve">                         </w:t>
      </w:r>
      <w:r>
        <w:t>КЫРГЫЗСКОЙ РЕСПУБЛИКИ</w:t>
      </w:r>
    </w:p>
    <w:p w14:paraId="2CAE1DD9" w14:textId="77777777" w:rsidR="0034160E" w:rsidRDefault="0034160E">
      <w:pPr>
        <w:pStyle w:val="HTML"/>
      </w:pPr>
    </w:p>
    <w:p w14:paraId="2EBBE5B9" w14:textId="77777777" w:rsidR="0034160E" w:rsidRDefault="0034160E">
      <w:pPr>
        <w:pStyle w:val="HTML"/>
      </w:pPr>
      <w:r>
        <w:t xml:space="preserve">               Об утверждении новой редакции Инструкции</w:t>
      </w:r>
    </w:p>
    <w:p w14:paraId="7968C684" w14:textId="77777777" w:rsidR="0034160E" w:rsidRDefault="0034160E">
      <w:pPr>
        <w:pStyle w:val="HTML"/>
      </w:pPr>
      <w:r>
        <w:t xml:space="preserve">            по определению стандартов адекватности капитала</w:t>
      </w:r>
    </w:p>
    <w:p w14:paraId="4394ADC3" w14:textId="77777777" w:rsidR="0034160E" w:rsidRDefault="0034160E">
      <w:pPr>
        <w:pStyle w:val="HTML"/>
      </w:pPr>
      <w:r>
        <w:t xml:space="preserve">               коммерческих банков Кыргызской Республики</w:t>
      </w:r>
    </w:p>
    <w:p w14:paraId="39DAFCC3" w14:textId="77777777" w:rsidR="0034160E" w:rsidRDefault="0034160E">
      <w:pPr>
        <w:pStyle w:val="HTML"/>
      </w:pPr>
    </w:p>
    <w:p w14:paraId="211FA666" w14:textId="77777777" w:rsidR="0034160E" w:rsidRDefault="0034160E">
      <w:pPr>
        <w:pStyle w:val="HTML"/>
      </w:pPr>
      <w:r>
        <w:t xml:space="preserve">     Рассмотрев проект  новой  редакции Инструкции по определению стан-</w:t>
      </w:r>
    </w:p>
    <w:p w14:paraId="563F5D90" w14:textId="77777777" w:rsidR="0034160E" w:rsidRDefault="0034160E">
      <w:pPr>
        <w:pStyle w:val="HTML"/>
      </w:pPr>
      <w:r>
        <w:t>дартов адекватности капитала коммерческих банков Кыргызской Республики,</w:t>
      </w:r>
    </w:p>
    <w:p w14:paraId="57F5343A" w14:textId="77777777" w:rsidR="0034160E" w:rsidRDefault="0034160E">
      <w:pPr>
        <w:pStyle w:val="HTML"/>
        <w:rPr>
          <w:rStyle w:val="a3"/>
        </w:rPr>
      </w:pPr>
      <w:r>
        <w:t xml:space="preserve">руководствуясь  статьями  7,  43 Закона Кыргызской Республики ,  Законом Кыргызской Республики </w:t>
      </w:r>
      <w:r>
        <w:fldChar w:fldCharType="begin"/>
      </w:r>
      <w:r>
        <w:instrText>HYPERLINK "https://cbd.minjust.gov.kg/560"</w:instrText>
      </w:r>
      <w:r>
        <w:fldChar w:fldCharType="separate"/>
      </w:r>
      <w:r>
        <w:rPr>
          <w:rStyle w:val="a3"/>
        </w:rPr>
        <w:t>"О</w:t>
      </w:r>
    </w:p>
    <w:p w14:paraId="74E189E1" w14:textId="77777777" w:rsidR="0034160E" w:rsidRDefault="0034160E">
      <w:pPr>
        <w:pStyle w:val="HTML"/>
      </w:pPr>
      <w:r>
        <w:rPr>
          <w:rStyle w:val="a3"/>
        </w:rPr>
        <w:t>банках  и  банковской деятельности в Кыргызской Республике"</w:t>
      </w:r>
      <w:r>
        <w:fldChar w:fldCharType="end"/>
      </w:r>
      <w:r>
        <w:t>,  Правление</w:t>
      </w:r>
    </w:p>
    <w:p w14:paraId="0B7383C3" w14:textId="77777777" w:rsidR="0034160E" w:rsidRDefault="0034160E">
      <w:pPr>
        <w:pStyle w:val="HTML"/>
      </w:pPr>
      <w:r>
        <w:t>Национального банка Кыргызской Республики постановляет:</w:t>
      </w:r>
    </w:p>
    <w:p w14:paraId="69928F9A" w14:textId="77777777" w:rsidR="0034160E" w:rsidRDefault="0034160E">
      <w:pPr>
        <w:pStyle w:val="HTML"/>
      </w:pPr>
      <w:r>
        <w:t xml:space="preserve">     1. Утвердить  новую  редакцию </w:t>
      </w:r>
      <w:hyperlink r:id="rId4" w:history="1">
        <w:r>
          <w:rPr>
            <w:rStyle w:val="a3"/>
          </w:rPr>
          <w:t>Инструкции</w:t>
        </w:r>
      </w:hyperlink>
      <w:r>
        <w:t xml:space="preserve"> по определению стандартов</w:t>
      </w:r>
    </w:p>
    <w:p w14:paraId="369BF6E4" w14:textId="77777777" w:rsidR="0034160E" w:rsidRDefault="0034160E">
      <w:pPr>
        <w:pStyle w:val="HTML"/>
      </w:pPr>
      <w:r>
        <w:t>адекватности капитала коммерческих банков Кыргызской Республики (прила-</w:t>
      </w:r>
    </w:p>
    <w:p w14:paraId="185B4A8B" w14:textId="77777777" w:rsidR="0034160E" w:rsidRDefault="0034160E">
      <w:pPr>
        <w:pStyle w:val="HTML"/>
      </w:pPr>
      <w:r>
        <w:t>гается).</w:t>
      </w:r>
    </w:p>
    <w:p w14:paraId="01477571" w14:textId="77777777" w:rsidR="0034160E" w:rsidRDefault="0034160E">
      <w:pPr>
        <w:pStyle w:val="HTML"/>
      </w:pPr>
      <w:r>
        <w:t xml:space="preserve">     2. Управлению методологии надзора  и  лицензирования  совместно  с</w:t>
      </w:r>
    </w:p>
    <w:p w14:paraId="2D711358" w14:textId="77777777" w:rsidR="0034160E" w:rsidRDefault="0034160E">
      <w:pPr>
        <w:pStyle w:val="HTML"/>
      </w:pPr>
      <w:r>
        <w:t>Юридическим  отделом  провести  в установленном порядке государственную</w:t>
      </w:r>
    </w:p>
    <w:p w14:paraId="65FFDFA6" w14:textId="77777777" w:rsidR="0034160E" w:rsidRDefault="0034160E">
      <w:pPr>
        <w:pStyle w:val="HTML"/>
      </w:pPr>
      <w:r>
        <w:t>регистрацию настоящего постановления в Министерстве юстиции  Кыргызской</w:t>
      </w:r>
    </w:p>
    <w:p w14:paraId="2433CFFD" w14:textId="77777777" w:rsidR="0034160E" w:rsidRDefault="0034160E">
      <w:pPr>
        <w:pStyle w:val="HTML"/>
      </w:pPr>
      <w:r>
        <w:t>Республики.</w:t>
      </w:r>
    </w:p>
    <w:p w14:paraId="72BEF59F" w14:textId="77777777" w:rsidR="0034160E" w:rsidRDefault="0034160E">
      <w:pPr>
        <w:pStyle w:val="HTML"/>
      </w:pPr>
      <w:r>
        <w:t xml:space="preserve">     3. Отделу внешних и  общественных  связей  опубликовать  настоящее</w:t>
      </w:r>
    </w:p>
    <w:p w14:paraId="22E1D75D" w14:textId="77777777" w:rsidR="0034160E" w:rsidRDefault="0034160E">
      <w:pPr>
        <w:pStyle w:val="HTML"/>
      </w:pPr>
      <w:r>
        <w:t>постановление в официальном издании Национального банка Кыргызской Рес-</w:t>
      </w:r>
    </w:p>
    <w:p w14:paraId="4D0FD557" w14:textId="77777777" w:rsidR="0034160E" w:rsidRDefault="0034160E">
      <w:pPr>
        <w:pStyle w:val="HTML"/>
      </w:pPr>
      <w:r>
        <w:t>публики в течение 10 дней после государственной  регистрации  в  Минис-</w:t>
      </w:r>
    </w:p>
    <w:p w14:paraId="73783A2D" w14:textId="77777777" w:rsidR="0034160E" w:rsidRDefault="0034160E">
      <w:pPr>
        <w:pStyle w:val="HTML"/>
      </w:pPr>
      <w:r>
        <w:t>терстве юстиции Кыргызской Республики.</w:t>
      </w:r>
    </w:p>
    <w:p w14:paraId="665CCCCD" w14:textId="77777777" w:rsidR="0034160E" w:rsidRDefault="0034160E">
      <w:pPr>
        <w:pStyle w:val="HTML"/>
      </w:pPr>
      <w:r>
        <w:t xml:space="preserve">     4. Настоящее постановление ввести в действие по истечении 30  дней</w:t>
      </w:r>
    </w:p>
    <w:p w14:paraId="1129C970" w14:textId="77777777" w:rsidR="0034160E" w:rsidRDefault="0034160E">
      <w:pPr>
        <w:pStyle w:val="HTML"/>
      </w:pPr>
      <w:r>
        <w:t>с момента его опубликования.</w:t>
      </w:r>
    </w:p>
    <w:p w14:paraId="0B2195EC" w14:textId="77777777" w:rsidR="0034160E" w:rsidRDefault="0034160E">
      <w:pPr>
        <w:pStyle w:val="HTML"/>
      </w:pPr>
      <w:r>
        <w:t xml:space="preserve">     </w:t>
      </w:r>
      <w:r>
        <w:t>5. С момента введения в действие настоящего постановления признать</w:t>
      </w:r>
    </w:p>
    <w:p w14:paraId="2281361C" w14:textId="77777777" w:rsidR="0034160E" w:rsidRDefault="0034160E">
      <w:pPr>
        <w:pStyle w:val="HTML"/>
      </w:pPr>
      <w:r>
        <w:t>утратившими силу постановления Правления Национального банка Кыргызской</w:t>
      </w:r>
    </w:p>
    <w:p w14:paraId="52058C90" w14:textId="77777777" w:rsidR="0034160E" w:rsidRDefault="0034160E">
      <w:pPr>
        <w:pStyle w:val="HTML"/>
      </w:pPr>
      <w:r>
        <w:t>Республики согласно прилагаемому перечню.</w:t>
      </w:r>
    </w:p>
    <w:p w14:paraId="39EE5996" w14:textId="77777777" w:rsidR="0034160E" w:rsidRDefault="0034160E">
      <w:pPr>
        <w:pStyle w:val="HTML"/>
      </w:pPr>
      <w:r>
        <w:t xml:space="preserve">     6. Управлению методологии надзора и лицензирования довести настоя-</w:t>
      </w:r>
    </w:p>
    <w:p w14:paraId="07EFB134" w14:textId="77777777" w:rsidR="0034160E" w:rsidRDefault="0034160E">
      <w:pPr>
        <w:pStyle w:val="HTML"/>
      </w:pPr>
      <w:r>
        <w:t>щее постановление до сведения  областных  (региональных)  управлений  и</w:t>
      </w:r>
    </w:p>
    <w:p w14:paraId="116DC5FA" w14:textId="77777777" w:rsidR="0034160E" w:rsidRDefault="0034160E">
      <w:pPr>
        <w:pStyle w:val="HTML"/>
      </w:pPr>
      <w:r>
        <w:t>Баткенского  представительства Национального банка Кыргызской Республи-</w:t>
      </w:r>
    </w:p>
    <w:p w14:paraId="3B50B022" w14:textId="77777777" w:rsidR="0034160E" w:rsidRDefault="0034160E">
      <w:pPr>
        <w:pStyle w:val="HTML"/>
      </w:pPr>
      <w:r>
        <w:t>ки,  коммерческих банков,  АООТ Расчетно-сберегательная компания,  Кыр-</w:t>
      </w:r>
    </w:p>
    <w:p w14:paraId="2181D78E" w14:textId="77777777" w:rsidR="0034160E" w:rsidRDefault="0034160E">
      <w:pPr>
        <w:pStyle w:val="HTML"/>
      </w:pPr>
      <w:r>
        <w:t>гызской Сельскохозяйственной Финансовой Корпорации.</w:t>
      </w:r>
    </w:p>
    <w:p w14:paraId="0D3715D7" w14:textId="77777777" w:rsidR="0034160E" w:rsidRDefault="0034160E">
      <w:pPr>
        <w:pStyle w:val="HTML"/>
      </w:pPr>
      <w:r>
        <w:t xml:space="preserve">     7. Контроль за исполнением настоящего постановления  возложить  на</w:t>
      </w:r>
    </w:p>
    <w:p w14:paraId="154D95E0" w14:textId="77777777" w:rsidR="0034160E" w:rsidRDefault="0034160E">
      <w:pPr>
        <w:pStyle w:val="HTML"/>
      </w:pPr>
      <w:r>
        <w:t>заместителя  Председателя  Национального  банка  Кыргызской  Республики</w:t>
      </w:r>
    </w:p>
    <w:p w14:paraId="5C7B71C3" w14:textId="77777777" w:rsidR="0034160E" w:rsidRDefault="0034160E">
      <w:pPr>
        <w:pStyle w:val="HTML"/>
      </w:pPr>
      <w:r>
        <w:t>Омурзакову Г.М.</w:t>
      </w:r>
    </w:p>
    <w:p w14:paraId="06C8394F" w14:textId="77777777" w:rsidR="0034160E" w:rsidRDefault="0034160E">
      <w:pPr>
        <w:pStyle w:val="HTML"/>
      </w:pPr>
    </w:p>
    <w:p w14:paraId="4A4B3BA7" w14:textId="77777777" w:rsidR="0034160E" w:rsidRDefault="0034160E">
      <w:pPr>
        <w:pStyle w:val="HTML"/>
      </w:pPr>
      <w:r>
        <w:t xml:space="preserve">     Председатель Правления Национального</w:t>
      </w:r>
    </w:p>
    <w:p w14:paraId="433C5919" w14:textId="77777777" w:rsidR="0034160E" w:rsidRDefault="0034160E">
      <w:pPr>
        <w:pStyle w:val="HTML"/>
      </w:pPr>
      <w:r>
        <w:t xml:space="preserve">     банка Кыргызской Республики                       У.Сарбанов</w:t>
      </w:r>
    </w:p>
    <w:p w14:paraId="7D32EF57" w14:textId="77777777" w:rsidR="0034160E" w:rsidRDefault="0034160E">
      <w:pPr>
        <w:pStyle w:val="HTML"/>
      </w:pPr>
    </w:p>
    <w:p w14:paraId="2614E5F3" w14:textId="77777777" w:rsidR="0034160E" w:rsidRDefault="0034160E">
      <w:pPr>
        <w:pStyle w:val="HTML"/>
      </w:pPr>
    </w:p>
    <w:p w14:paraId="0AC6732C" w14:textId="77777777" w:rsidR="0034160E" w:rsidRDefault="0034160E">
      <w:pPr>
        <w:pStyle w:val="HTML"/>
      </w:pPr>
      <w:r>
        <w:t xml:space="preserve">                                                    Приложение</w:t>
      </w:r>
    </w:p>
    <w:p w14:paraId="7A3D14EE" w14:textId="77777777" w:rsidR="0034160E" w:rsidRDefault="0034160E">
      <w:pPr>
        <w:pStyle w:val="HTML"/>
      </w:pPr>
      <w:r>
        <w:t xml:space="preserve">                                             к </w:t>
      </w:r>
      <w:hyperlink r:id="rId5" w:history="1">
        <w:r>
          <w:rPr>
            <w:rStyle w:val="a3"/>
          </w:rPr>
          <w:t>постановлению</w:t>
        </w:r>
      </w:hyperlink>
      <w:r>
        <w:t xml:space="preserve"> Правления</w:t>
      </w:r>
    </w:p>
    <w:p w14:paraId="1458E646" w14:textId="77777777" w:rsidR="0034160E" w:rsidRDefault="0034160E">
      <w:pPr>
        <w:pStyle w:val="HTML"/>
      </w:pPr>
      <w:r>
        <w:t xml:space="preserve">                                                Национального банка</w:t>
      </w:r>
    </w:p>
    <w:p w14:paraId="3186CFFE" w14:textId="77777777" w:rsidR="0034160E" w:rsidRDefault="0034160E">
      <w:pPr>
        <w:pStyle w:val="HTML"/>
      </w:pPr>
      <w:r>
        <w:t xml:space="preserve">                                               Кыргызской Республики</w:t>
      </w:r>
    </w:p>
    <w:p w14:paraId="1BE5FE78" w14:textId="77777777" w:rsidR="0034160E" w:rsidRDefault="0034160E">
      <w:pPr>
        <w:pStyle w:val="HTML"/>
      </w:pPr>
      <w:r>
        <w:t xml:space="preserve">                                            от 21 июля 2004 года № 18/2</w:t>
      </w:r>
    </w:p>
    <w:p w14:paraId="61600819" w14:textId="77777777" w:rsidR="0034160E" w:rsidRDefault="0034160E">
      <w:pPr>
        <w:pStyle w:val="HTML"/>
      </w:pPr>
    </w:p>
    <w:p w14:paraId="3C23A45D" w14:textId="77777777" w:rsidR="0034160E" w:rsidRDefault="0034160E">
      <w:pPr>
        <w:pStyle w:val="HTML"/>
      </w:pPr>
      <w:r>
        <w:t xml:space="preserve">                               ПЕРЕЧЕНЬ</w:t>
      </w:r>
    </w:p>
    <w:p w14:paraId="3E65523C" w14:textId="77777777" w:rsidR="0034160E" w:rsidRDefault="0034160E">
      <w:pPr>
        <w:pStyle w:val="HTML"/>
      </w:pPr>
      <w:r>
        <w:t xml:space="preserve">              постановлений Правления Национального банка</w:t>
      </w:r>
    </w:p>
    <w:p w14:paraId="5010A874" w14:textId="77777777" w:rsidR="0034160E" w:rsidRDefault="0034160E">
      <w:pPr>
        <w:pStyle w:val="HTML"/>
      </w:pPr>
      <w:r>
        <w:t xml:space="preserve">         Кыргызской Республики (отдельных пунктов), утративших</w:t>
      </w:r>
    </w:p>
    <w:p w14:paraId="2A1B501F" w14:textId="77777777" w:rsidR="0034160E" w:rsidRDefault="0034160E">
      <w:pPr>
        <w:pStyle w:val="HTML"/>
      </w:pPr>
      <w:r>
        <w:t xml:space="preserve">          силу в соответствии с постановлением Правления НБКР</w:t>
      </w:r>
    </w:p>
    <w:p w14:paraId="74DD70E7" w14:textId="77777777" w:rsidR="0034160E" w:rsidRDefault="0034160E">
      <w:pPr>
        <w:pStyle w:val="HTML"/>
      </w:pPr>
      <w:r>
        <w:t xml:space="preserve">                      № 18/2 от 21 июля 2004 года</w:t>
      </w:r>
    </w:p>
    <w:p w14:paraId="6E413E3C" w14:textId="77777777" w:rsidR="0034160E" w:rsidRDefault="0034160E">
      <w:pPr>
        <w:pStyle w:val="HTML"/>
      </w:pPr>
    </w:p>
    <w:p w14:paraId="57FD686D" w14:textId="77777777" w:rsidR="0034160E" w:rsidRDefault="0034160E">
      <w:pPr>
        <w:pStyle w:val="HTML"/>
      </w:pPr>
      <w:r>
        <w:t xml:space="preserve">     1. Постановление  </w:t>
      </w:r>
      <w:r>
        <w:t>Правления Национального банка Кыргызской Респуб-</w:t>
      </w:r>
    </w:p>
    <w:p w14:paraId="2F9BF557" w14:textId="77777777" w:rsidR="0034160E" w:rsidRDefault="0034160E">
      <w:pPr>
        <w:pStyle w:val="HTML"/>
      </w:pPr>
      <w:r>
        <w:t>лики № 19/3 от 12 августа 1998 года "О новой редакции Инструкции по оп-</w:t>
      </w:r>
    </w:p>
    <w:p w14:paraId="0D1FD8FC" w14:textId="77777777" w:rsidR="0034160E" w:rsidRDefault="0034160E">
      <w:pPr>
        <w:pStyle w:val="HTML"/>
      </w:pPr>
      <w:r>
        <w:t>ределению  стандарта адекватности капитала коммерческих банков Кыргызс-</w:t>
      </w:r>
    </w:p>
    <w:p w14:paraId="19D3EEE0" w14:textId="77777777" w:rsidR="0034160E" w:rsidRDefault="0034160E">
      <w:pPr>
        <w:pStyle w:val="HTML"/>
      </w:pPr>
      <w:r>
        <w:t>кой Республики".</w:t>
      </w:r>
    </w:p>
    <w:p w14:paraId="727FCB1C" w14:textId="77777777" w:rsidR="0034160E" w:rsidRDefault="0034160E">
      <w:pPr>
        <w:pStyle w:val="HTML"/>
      </w:pPr>
      <w:r>
        <w:t xml:space="preserve">     2. Пункт III Изменений и дополнений в некоторые  нормативные  акты</w:t>
      </w:r>
    </w:p>
    <w:p w14:paraId="2B9FD2CE" w14:textId="77777777" w:rsidR="0034160E" w:rsidRDefault="0034160E">
      <w:pPr>
        <w:pStyle w:val="HTML"/>
      </w:pPr>
      <w:r>
        <w:t>НБКР,  утвержденных  постановлением  Правления Национального банка Кыр-</w:t>
      </w:r>
    </w:p>
    <w:p w14:paraId="2D66F663" w14:textId="77777777" w:rsidR="0034160E" w:rsidRDefault="0034160E">
      <w:pPr>
        <w:pStyle w:val="HTML"/>
      </w:pPr>
      <w:r>
        <w:t>гызской Республики № 24/1 от 16 сентября 1998 года "О внесении  измене-</w:t>
      </w:r>
    </w:p>
    <w:p w14:paraId="62070DBA" w14:textId="77777777" w:rsidR="0034160E" w:rsidRDefault="0034160E">
      <w:pPr>
        <w:pStyle w:val="HTML"/>
      </w:pPr>
      <w:r>
        <w:t>ний  и дополнений в некоторые нормативные акты Национального банка Кыр-</w:t>
      </w:r>
    </w:p>
    <w:p w14:paraId="43A689A3" w14:textId="77777777" w:rsidR="0034160E" w:rsidRDefault="0034160E">
      <w:pPr>
        <w:pStyle w:val="HTML"/>
      </w:pPr>
      <w:r>
        <w:t>гызской Республики".</w:t>
      </w:r>
    </w:p>
    <w:p w14:paraId="66FB0FB9" w14:textId="77777777" w:rsidR="0034160E" w:rsidRDefault="0034160E">
      <w:pPr>
        <w:pStyle w:val="HTML"/>
      </w:pPr>
      <w:r>
        <w:t xml:space="preserve">     3. Пункт  VI  Изменений и дополнений в некоторые нормативные доку-</w:t>
      </w:r>
    </w:p>
    <w:p w14:paraId="4897206C" w14:textId="77777777" w:rsidR="0034160E" w:rsidRDefault="0034160E">
      <w:pPr>
        <w:pStyle w:val="HTML"/>
      </w:pPr>
      <w:r>
        <w:t>менты НБКР,  утвержденных постановлением Правления Национального  банка</w:t>
      </w:r>
    </w:p>
    <w:p w14:paraId="68C39E82" w14:textId="77777777" w:rsidR="0034160E" w:rsidRDefault="0034160E">
      <w:pPr>
        <w:pStyle w:val="HTML"/>
      </w:pPr>
      <w:r>
        <w:t>Кыргызской Республики № 30/5 от 17 ноября 1998 года "О внесении измене-</w:t>
      </w:r>
    </w:p>
    <w:p w14:paraId="33A4C1CF" w14:textId="77777777" w:rsidR="0034160E" w:rsidRDefault="0034160E">
      <w:pPr>
        <w:pStyle w:val="HTML"/>
      </w:pPr>
      <w:r>
        <w:t>ний и дополнений в некоторые нормативные документы Национального  банка</w:t>
      </w:r>
    </w:p>
    <w:p w14:paraId="52AC0135" w14:textId="77777777" w:rsidR="0034160E" w:rsidRDefault="0034160E">
      <w:pPr>
        <w:pStyle w:val="HTML"/>
      </w:pPr>
      <w:r>
        <w:t>Кыргызской Республики".</w:t>
      </w:r>
    </w:p>
    <w:p w14:paraId="2BB73462" w14:textId="77777777" w:rsidR="0034160E" w:rsidRDefault="0034160E">
      <w:pPr>
        <w:pStyle w:val="HTML"/>
      </w:pPr>
      <w:r>
        <w:t xml:space="preserve">     4. Пункт 5 постановления Правления Национального банка  Кыргызской</w:t>
      </w:r>
    </w:p>
    <w:p w14:paraId="2E615D2F" w14:textId="77777777" w:rsidR="0034160E" w:rsidRDefault="0034160E">
      <w:pPr>
        <w:pStyle w:val="HTML"/>
      </w:pPr>
      <w:r>
        <w:t>Республики № 44/1 от 21 ноября 2001 года "О внесении изменений и допол-</w:t>
      </w:r>
    </w:p>
    <w:p w14:paraId="684095C9" w14:textId="77777777" w:rsidR="0034160E" w:rsidRDefault="0034160E">
      <w:pPr>
        <w:pStyle w:val="HTML"/>
      </w:pPr>
      <w:r>
        <w:t>нений в некоторые нормативные акты Национального банка Кыргызской  Рес-</w:t>
      </w:r>
    </w:p>
    <w:p w14:paraId="10BF2553" w14:textId="77777777" w:rsidR="0034160E" w:rsidRDefault="0034160E">
      <w:pPr>
        <w:pStyle w:val="HTML"/>
      </w:pPr>
      <w:r>
        <w:t>публики".</w:t>
      </w:r>
    </w:p>
    <w:p w14:paraId="1007AACF" w14:textId="77777777" w:rsidR="0034160E" w:rsidRDefault="0034160E">
      <w:pPr>
        <w:pStyle w:val="HTML"/>
      </w:pPr>
      <w:r>
        <w:t xml:space="preserve">     5. Постановление Правления Национального банка Кыргызской  Респуб-</w:t>
      </w:r>
    </w:p>
    <w:p w14:paraId="11308FE2" w14:textId="77777777" w:rsidR="0034160E" w:rsidRDefault="0034160E">
      <w:pPr>
        <w:pStyle w:val="HTML"/>
      </w:pPr>
      <w:r>
        <w:t>лики № 48/1 от 26 декабря 2001 года "О проекте изменений и дополнений в</w:t>
      </w:r>
    </w:p>
    <w:p w14:paraId="0F0C8BEC" w14:textId="77777777" w:rsidR="0034160E" w:rsidRDefault="0034160E">
      <w:pPr>
        <w:pStyle w:val="HTML"/>
      </w:pPr>
      <w:r>
        <w:t>Инструкцию по определению стандарта адекватности капитала  коммерческих</w:t>
      </w:r>
    </w:p>
    <w:p w14:paraId="6F60A6C3" w14:textId="77777777" w:rsidR="0034160E" w:rsidRDefault="0034160E">
      <w:pPr>
        <w:pStyle w:val="HTML"/>
      </w:pPr>
      <w:r>
        <w:t>банков Кыргызской Республики".</w:t>
      </w:r>
    </w:p>
    <w:p w14:paraId="69EA725C" w14:textId="77777777" w:rsidR="0034160E" w:rsidRDefault="0034160E">
      <w:pPr>
        <w:pStyle w:val="HTML"/>
      </w:pPr>
      <w:r>
        <w:t xml:space="preserve">     6. Пункты 3 и 4 Изменений и дополнений в нормативные  акты  Нацио-</w:t>
      </w:r>
    </w:p>
    <w:p w14:paraId="6232266F" w14:textId="77777777" w:rsidR="0034160E" w:rsidRDefault="0034160E">
      <w:pPr>
        <w:pStyle w:val="HTML"/>
      </w:pPr>
      <w:r>
        <w:t>нального банка Кыргызской Республики, утвержденных постановлением Прав-</w:t>
      </w:r>
    </w:p>
    <w:p w14:paraId="38F9698F" w14:textId="77777777" w:rsidR="0034160E" w:rsidRDefault="0034160E">
      <w:pPr>
        <w:pStyle w:val="HTML"/>
      </w:pPr>
      <w:r>
        <w:t>ления Национального банка Кыргызской Республики №  47/5  от  5  декабря</w:t>
      </w:r>
    </w:p>
    <w:p w14:paraId="535368BE" w14:textId="77777777" w:rsidR="0034160E" w:rsidRDefault="0034160E">
      <w:pPr>
        <w:pStyle w:val="HTML"/>
      </w:pPr>
      <w:r>
        <w:t>2002  года "О некоторых изменениях и дополнениях в нормативные акты На-</w:t>
      </w:r>
    </w:p>
    <w:p w14:paraId="41E61A0A" w14:textId="77777777" w:rsidR="0034160E" w:rsidRDefault="0034160E">
      <w:pPr>
        <w:pStyle w:val="HTML"/>
      </w:pPr>
      <w:r>
        <w:t>ционального банка кыргызской Республики".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60E"/>
    <w:rsid w:val="0034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87F7B0"/>
  <w15:chartTrackingRefBased/>
  <w15:docId w15:val="{CBF77E8C-53AD-43E5-BC58-EAB250A1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bd.minjust.gov.kg/31369" TargetMode="External"/><Relationship Id="rId4" Type="http://schemas.openxmlformats.org/officeDocument/2006/relationships/hyperlink" Target="https://cbd.minjust.gov.kg/313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4044</Characters>
  <Application>Microsoft Office Word</Application>
  <DocSecurity>0</DocSecurity>
  <Lines>33</Lines>
  <Paragraphs>9</Paragraphs>
  <ScaleCrop>false</ScaleCrop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Мурадил Мурадил</dc:creator>
  <cp:keywords/>
  <dc:description/>
  <cp:lastModifiedBy>Мурадил Мурадил</cp:lastModifiedBy>
  <cp:revision>2</cp:revision>
  <dcterms:created xsi:type="dcterms:W3CDTF">2023-12-15T09:01:00Z</dcterms:created>
  <dcterms:modified xsi:type="dcterms:W3CDTF">2023-12-15T09:01:00Z</dcterms:modified>
</cp:coreProperties>
</file>