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555E" w14:textId="77777777" w:rsidR="002F43AE" w:rsidRDefault="002F43AE">
      <w:pPr>
        <w:pStyle w:val="ad"/>
      </w:pPr>
      <w:r>
        <w:rPr>
          <w:noProof/>
        </w:rPr>
        <w:drawing>
          <wp:inline distT="0" distB="0" distL="0" distR="0" wp14:anchorId="7DB14233" wp14:editId="1445A447">
            <wp:extent cx="1152525" cy="1152525"/>
            <wp:effectExtent l="0" t="0" r="9525" b="9525"/>
            <wp:docPr id="1" name="Рисунок 3" descr="Описание: Описание: Описание: C:\Users\user\AppData\Local\Temp\CdbDocEditor\b966140d-ffad-4d6e-b8fe-89a540663a1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b966140d-ffad-4d6e-b8fe-89a540663a1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CB929" w14:textId="77777777" w:rsidR="002F43AE" w:rsidRDefault="002F43AE">
      <w:pPr>
        <w:pStyle w:val="ad"/>
      </w:pPr>
      <w:r>
        <w:t>НАЦИОНАЛЬНЫЙ БАНК КЫРГЫЗСКОЙ РЕСПУБЛИКИ</w:t>
      </w:r>
    </w:p>
    <w:p w14:paraId="63F834B5" w14:textId="77777777" w:rsidR="002F43AE" w:rsidRDefault="002F43AE">
      <w:pPr>
        <w:pStyle w:val="ad"/>
      </w:pPr>
      <w:r>
        <w:t>ПОСТАНОВЛЕНИЕ</w:t>
      </w:r>
    </w:p>
    <w:p w14:paraId="440AE34A" w14:textId="77777777" w:rsidR="002F43AE" w:rsidRDefault="002F43AE">
      <w:pPr>
        <w:pStyle w:val="af8"/>
      </w:pPr>
      <w:r>
        <w:t>от 29 января 2014 года № 2/9</w:t>
      </w:r>
    </w:p>
    <w:p w14:paraId="70BE580F" w14:textId="77777777" w:rsidR="002F43AE" w:rsidRDefault="002F43AE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Положения о кредите "Овернайт" Национального банка Кыргызской Республики" от 28 марта 2013 года № 10/7</w:t>
      </w:r>
    </w:p>
    <w:p w14:paraId="514530E8" w14:textId="77777777" w:rsidR="002F43AE" w:rsidRDefault="002F43AE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66721F0D" w14:textId="77777777" w:rsidR="002F43AE" w:rsidRDefault="002F43AE">
      <w:pPr>
        <w:pStyle w:val="af8"/>
        <w:jc w:val="center"/>
      </w:pPr>
      <w:r>
        <w:t>ПОСТАНОВЛЯЕТ:</w:t>
      </w:r>
    </w:p>
    <w:p w14:paraId="431E2FB5" w14:textId="77777777" w:rsidR="002F43AE" w:rsidRDefault="002F43AE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о кредите "Овернайт" Национального банка Кыргызской Республики" от 28 марта 2013 года № 10/7 изменения и дополнения (</w:t>
      </w:r>
      <w:hyperlink r:id="rId8" w:anchor="p1" w:history="1">
        <w:r>
          <w:rPr>
            <w:rStyle w:val="a3"/>
          </w:rPr>
          <w:t>прилагается</w:t>
        </w:r>
      </w:hyperlink>
      <w:r>
        <w:t>).</w:t>
      </w:r>
    </w:p>
    <w:p w14:paraId="78190180" w14:textId="77777777" w:rsidR="002F43AE" w:rsidRDefault="002F43AE">
      <w:r>
        <w:t>2. Юридическому управлению:</w:t>
      </w:r>
    </w:p>
    <w:p w14:paraId="725B8807" w14:textId="77777777" w:rsidR="002F43AE" w:rsidRDefault="002F43AE">
      <w:r>
        <w:t>- опубликовать настоящее постановление на официальном сайте Национального банка Кыргызской Республики;</w:t>
      </w:r>
    </w:p>
    <w:p w14:paraId="3C7E708D" w14:textId="77777777" w:rsidR="002F43AE" w:rsidRDefault="002F43AE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9B09C60" w14:textId="77777777" w:rsidR="002F43AE" w:rsidRDefault="002F43AE">
      <w:r>
        <w:t>3. Настоящее постановление вступает в силу по истечении 15 дней со дня официального опубликования.</w:t>
      </w:r>
    </w:p>
    <w:p w14:paraId="676BEFD5" w14:textId="77777777" w:rsidR="002F43AE" w:rsidRDefault="002F43AE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32DC99DE" w14:textId="77777777" w:rsidR="002F43AE" w:rsidRDefault="002F43AE">
      <w:r>
        <w:t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 w14:paraId="5407AB2B" w14:textId="77777777" w:rsidR="002F43AE" w:rsidRDefault="002F43A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C7D9E8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E8270" w14:textId="77777777" w:rsidR="002F43AE" w:rsidRDefault="002F43AE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ED929" w14:textId="77777777" w:rsidR="002F43AE" w:rsidRDefault="002F43AE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5A37C0CA" w14:textId="77777777" w:rsidR="002F43AE" w:rsidRDefault="002F43A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6A97F32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BE91D" w14:textId="77777777" w:rsidR="002F43AE" w:rsidRDefault="002F43AE">
            <w:pPr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ACE4F" w14:textId="77777777" w:rsidR="002F43AE" w:rsidRDefault="002F43AE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29 января 2014 года № 2/9</w:t>
            </w:r>
          </w:p>
        </w:tc>
      </w:tr>
    </w:tbl>
    <w:p w14:paraId="3F817A7B" w14:textId="77777777" w:rsidR="002F43AE" w:rsidRDefault="002F43AE">
      <w:r>
        <w:t> </w:t>
      </w:r>
    </w:p>
    <w:p w14:paraId="654487F0" w14:textId="77777777" w:rsidR="002F43AE" w:rsidRDefault="002F43AE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 xml:space="preserve">в постановление Правления Национального банка </w:t>
      </w:r>
      <w:r>
        <w:rPr>
          <w:rFonts w:eastAsia="Times New Roman"/>
        </w:rPr>
        <w:t>Кыргызской Республики "Об утверждении Положения о кредите "Овернайт" Национального банка Кыргызской Республики" от 28 марта 2013 года № 10/7</w:t>
      </w:r>
    </w:p>
    <w:p w14:paraId="111FF86D" w14:textId="77777777" w:rsidR="002F43AE" w:rsidRDefault="002F43AE">
      <w:r>
        <w:t> </w:t>
      </w:r>
    </w:p>
    <w:p w14:paraId="128A3934" w14:textId="77777777" w:rsidR="002F43AE" w:rsidRDefault="002F43AE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о кредите "Овернайт" Национального банка Кыргызской Республики" от 28 марта 2013 года № 10/7 следующие изменения и дополнения:</w:t>
      </w:r>
    </w:p>
    <w:p w14:paraId="5BC13DEE" w14:textId="77777777" w:rsidR="002F43AE" w:rsidRDefault="002F43AE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о кредите "Овернайт" Национального банка Кыргызской Республики,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14:paraId="1F71BC96" w14:textId="77777777" w:rsidR="002F43AE" w:rsidRDefault="002F43AE">
      <w:r>
        <w:t xml:space="preserve">- в пункте 4 слова "Правлением Национального банка" заменить </w:t>
      </w:r>
      <w:r>
        <w:t>словами "Комитетом денежно-кредитного регулирования Национального банка (далее – КДКР)";</w:t>
      </w:r>
    </w:p>
    <w:p w14:paraId="695C9A43" w14:textId="77777777" w:rsidR="002F43AE" w:rsidRDefault="002F43AE">
      <w:r>
        <w:t>- в пункте 5 слова "Правлением Национального банка" заменить словом "КДКР";</w:t>
      </w:r>
    </w:p>
    <w:p w14:paraId="2096D907" w14:textId="77777777" w:rsidR="002F43AE" w:rsidRDefault="002F43AE">
      <w:r>
        <w:t>- в пункте 27 слова "Правлением Национального банка" заменить словом "КДКР";</w:t>
      </w:r>
    </w:p>
    <w:p w14:paraId="5610AF78" w14:textId="77777777" w:rsidR="002F43AE" w:rsidRDefault="002F43AE">
      <w:r>
        <w:t xml:space="preserve">- в пункте 2.5 </w:t>
      </w:r>
      <w:hyperlink r:id="rId14" w:anchor="p1" w:history="1">
        <w:r>
          <w:rPr>
            <w:rStyle w:val="a3"/>
          </w:rPr>
          <w:t>Приложения 1</w:t>
        </w:r>
      </w:hyperlink>
      <w:r>
        <w:t xml:space="preserve"> слова "Правлением Национального банка" заменить словами "Комитетом денежно-кредитного регулирования Национального банка".</w:t>
      </w:r>
    </w:p>
    <w:p w14:paraId="592864D6" w14:textId="77777777" w:rsidR="002F43AE" w:rsidRDefault="002F43A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AE"/>
    <w:rsid w:val="002F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20627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23" TargetMode="External"/><Relationship Id="rId13" Type="http://schemas.openxmlformats.org/officeDocument/2006/relationships/hyperlink" Target="https://cbd.minjust.gov.kg/3026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617" TargetMode="External"/><Relationship Id="rId12" Type="http://schemas.openxmlformats.org/officeDocument/2006/relationships/hyperlink" Target="https://cbd.minjust.gov.kg/302617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616" TargetMode="External"/><Relationship Id="rId11" Type="http://schemas.openxmlformats.org/officeDocument/2006/relationships/hyperlink" Target="https://cbd.minjust.gov.kg/302617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30261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23" TargetMode="External"/><Relationship Id="rId14" Type="http://schemas.openxmlformats.org/officeDocument/2006/relationships/hyperlink" Target="https://cbd.minjust.gov.kg/302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